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EB" w:rsidRDefault="006876EB" w:rsidP="006876EB">
      <w:pPr>
        <w:spacing w:after="120" w:line="240" w:lineRule="auto"/>
        <w:jc w:val="center"/>
        <w:rPr>
          <w:rFonts w:ascii="Times New Roman" w:hAnsi="Times New Roman" w:cs="Times New Roman"/>
          <w:b/>
          <w:bCs/>
          <w:sz w:val="36"/>
          <w:szCs w:val="36"/>
        </w:rPr>
      </w:pPr>
    </w:p>
    <w:p w:rsidR="006876EB" w:rsidRPr="006876EB" w:rsidRDefault="006876EB" w:rsidP="006876EB">
      <w:pPr>
        <w:spacing w:after="120" w:line="240" w:lineRule="auto"/>
        <w:jc w:val="center"/>
        <w:rPr>
          <w:rFonts w:ascii="Times New Roman" w:hAnsi="Times New Roman" w:cs="Times New Roman"/>
          <w:b/>
          <w:bCs/>
          <w:sz w:val="36"/>
          <w:szCs w:val="36"/>
        </w:rPr>
      </w:pPr>
      <w:r w:rsidRPr="006876EB">
        <w:rPr>
          <w:rFonts w:ascii="Times New Roman" w:hAnsi="Times New Roman" w:cs="Times New Roman"/>
          <w:b/>
          <w:bCs/>
          <w:sz w:val="36"/>
          <w:szCs w:val="36"/>
        </w:rPr>
        <w:t>Essentials of STEM Robotics</w:t>
      </w:r>
    </w:p>
    <w:p w:rsidR="001C794B" w:rsidRDefault="001C794B" w:rsidP="00445637">
      <w:pPr>
        <w:spacing w:after="120" w:line="240" w:lineRule="auto"/>
        <w:rPr>
          <w:rFonts w:ascii="Times New Roman" w:hAnsi="Times New Roman" w:cs="Times New Roman"/>
          <w:b/>
          <w:bCs/>
          <w:sz w:val="24"/>
          <w:szCs w:val="24"/>
        </w:rPr>
      </w:pPr>
    </w:p>
    <w:p w:rsidR="00227EFA" w:rsidRDefault="00227EFA" w:rsidP="00445637">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Rationale</w:t>
      </w:r>
    </w:p>
    <w:p w:rsidR="00227EFA" w:rsidRDefault="00227EFA" w:rsidP="00445637">
      <w:pPr>
        <w:spacing w:after="120" w:line="240" w:lineRule="auto"/>
        <w:rPr>
          <w:rFonts w:ascii="Times New Roman" w:hAnsi="Times New Roman" w:cs="Times New Roman"/>
          <w:b/>
          <w:bCs/>
          <w:sz w:val="24"/>
          <w:szCs w:val="24"/>
        </w:rPr>
      </w:pPr>
    </w:p>
    <w:p w:rsidR="00546F69" w:rsidRDefault="00227EFA" w:rsidP="00546F69">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The Virginia Beach City Public Schools STEM Robotics Challenge (SRC) is designed to stimulate the interest and enthusiasm of all students, but in particular young women and minorities in grades 5-12 in the fields of science, technology, engineering, and mathematics (STEM). </w:t>
      </w:r>
      <w:r w:rsidR="00546F69">
        <w:rPr>
          <w:rFonts w:ascii="Times New Roman" w:hAnsi="Times New Roman" w:cs="Times New Roman"/>
          <w:bCs/>
          <w:sz w:val="24"/>
          <w:szCs w:val="24"/>
        </w:rPr>
        <w:t xml:space="preserve">The goal is to increase student interest in STEM related fields by engaging them in hands-on, real world activities. </w:t>
      </w:r>
    </w:p>
    <w:p w:rsidR="00227EFA" w:rsidRPr="00227EFA" w:rsidRDefault="00546F69" w:rsidP="00445637">
      <w:pPr>
        <w:spacing w:after="120" w:line="240" w:lineRule="auto"/>
        <w:rPr>
          <w:rFonts w:ascii="Times New Roman" w:hAnsi="Times New Roman" w:cs="Times New Roman"/>
          <w:bCs/>
          <w:sz w:val="24"/>
          <w:szCs w:val="24"/>
        </w:rPr>
      </w:pPr>
      <w:r>
        <w:rPr>
          <w:rFonts w:ascii="Times New Roman" w:hAnsi="Times New Roman" w:cs="Times New Roman"/>
          <w:bCs/>
          <w:sz w:val="24"/>
          <w:szCs w:val="24"/>
        </w:rPr>
        <w:tab/>
      </w:r>
      <w:r w:rsidR="005559D5">
        <w:rPr>
          <w:rFonts w:ascii="Times New Roman" w:hAnsi="Times New Roman" w:cs="Times New Roman"/>
          <w:bCs/>
          <w:sz w:val="24"/>
          <w:szCs w:val="24"/>
        </w:rPr>
        <w:t>Students will explore issues/problems that address the VBCPS 21</w:t>
      </w:r>
      <w:r w:rsidR="005559D5" w:rsidRPr="005559D5">
        <w:rPr>
          <w:rFonts w:ascii="Times New Roman" w:hAnsi="Times New Roman" w:cs="Times New Roman"/>
          <w:bCs/>
          <w:sz w:val="24"/>
          <w:szCs w:val="24"/>
          <w:vertAlign w:val="superscript"/>
        </w:rPr>
        <w:t>st</w:t>
      </w:r>
      <w:r w:rsidR="005559D5">
        <w:rPr>
          <w:rFonts w:ascii="Times New Roman" w:hAnsi="Times New Roman" w:cs="Times New Roman"/>
          <w:bCs/>
          <w:sz w:val="24"/>
          <w:szCs w:val="24"/>
        </w:rPr>
        <w:t xml:space="preserve"> Century Skills. To problem solve effectively students will utilize both critical and creative thinking strategies in a collaborative setting. Additionally, students will communicate their findings to an authentic audience. Concepts such as sustainability, social responsibility, and interdependence will be explored</w:t>
      </w:r>
      <w:r w:rsidR="007A5CD1">
        <w:rPr>
          <w:rFonts w:ascii="Times New Roman" w:hAnsi="Times New Roman" w:cs="Times New Roman"/>
          <w:bCs/>
          <w:sz w:val="24"/>
          <w:szCs w:val="24"/>
        </w:rPr>
        <w:t xml:space="preserve"> to allow students to make conscious informed decisions</w:t>
      </w:r>
      <w:r w:rsidR="005559D5">
        <w:rPr>
          <w:rFonts w:ascii="Times New Roman" w:hAnsi="Times New Roman" w:cs="Times New Roman"/>
          <w:bCs/>
          <w:sz w:val="24"/>
          <w:szCs w:val="24"/>
        </w:rPr>
        <w:t>.</w:t>
      </w:r>
    </w:p>
    <w:p w:rsidR="00227EFA" w:rsidRDefault="00363780" w:rsidP="00445637">
      <w:pPr>
        <w:spacing w:after="120" w:line="240" w:lineRule="auto"/>
        <w:rPr>
          <w:rFonts w:ascii="Times New Roman" w:hAnsi="Times New Roman" w:cs="Times New Roman"/>
          <w:bCs/>
          <w:sz w:val="24"/>
          <w:szCs w:val="24"/>
        </w:rPr>
      </w:pPr>
      <w:r>
        <w:rPr>
          <w:rFonts w:ascii="Times New Roman" w:hAnsi="Times New Roman" w:cs="Times New Roman"/>
          <w:bCs/>
          <w:sz w:val="24"/>
          <w:szCs w:val="24"/>
        </w:rPr>
        <w:tab/>
      </w:r>
      <w:r w:rsidR="00C3479C">
        <w:rPr>
          <w:rFonts w:ascii="Times New Roman" w:hAnsi="Times New Roman" w:cs="Times New Roman"/>
          <w:bCs/>
          <w:sz w:val="24"/>
          <w:szCs w:val="24"/>
        </w:rPr>
        <w:t>The engineering design process (EDP), used by professionals in multiple occupations, is the framework that will guide teachers and students in SRC activities.</w:t>
      </w:r>
      <w:r w:rsidR="0041393D">
        <w:rPr>
          <w:rFonts w:ascii="Times New Roman" w:hAnsi="Times New Roman" w:cs="Times New Roman"/>
          <w:bCs/>
          <w:sz w:val="24"/>
          <w:szCs w:val="24"/>
        </w:rPr>
        <w:t xml:space="preserve"> This framework will provide students with the tools needed to make </w:t>
      </w:r>
      <w:r w:rsidR="008D7644">
        <w:rPr>
          <w:rFonts w:ascii="Times New Roman" w:hAnsi="Times New Roman" w:cs="Times New Roman"/>
          <w:bCs/>
          <w:sz w:val="24"/>
          <w:szCs w:val="24"/>
        </w:rPr>
        <w:t>process decisions culminating</w:t>
      </w:r>
      <w:r w:rsidR="007A5CD1">
        <w:rPr>
          <w:rFonts w:ascii="Times New Roman" w:hAnsi="Times New Roman" w:cs="Times New Roman"/>
          <w:bCs/>
          <w:sz w:val="24"/>
          <w:szCs w:val="24"/>
        </w:rPr>
        <w:t xml:space="preserve"> in the production of a robot that performs a specific function.</w:t>
      </w:r>
    </w:p>
    <w:p w:rsidR="0006714A" w:rsidRDefault="0006714A" w:rsidP="0006714A">
      <w:pPr>
        <w:spacing w:after="120" w:line="240" w:lineRule="auto"/>
        <w:ind w:firstLine="720"/>
        <w:rPr>
          <w:rFonts w:ascii="Times New Roman" w:hAnsi="Times New Roman" w:cs="Times New Roman"/>
          <w:bCs/>
          <w:sz w:val="24"/>
          <w:szCs w:val="24"/>
        </w:rPr>
      </w:pPr>
      <w:r>
        <w:rPr>
          <w:rFonts w:ascii="Times New Roman" w:hAnsi="Times New Roman" w:cs="Times New Roman"/>
          <w:bCs/>
          <w:sz w:val="24"/>
          <w:szCs w:val="24"/>
        </w:rPr>
        <w:t>Students will conduct an in-depth exploration of systems through the SRC. Throughout the year, they will understand how parts contribute to the whole and how systems interact with each other.  Additionally, students will grapple with system failures which mirror real-life experiences.  Ultimately, sustainability [where economics, environment and society foster responsible development] is the lens through which students examine systems.</w:t>
      </w:r>
    </w:p>
    <w:tbl>
      <w:tblPr>
        <w:tblStyle w:val="TableGrid"/>
        <w:tblpPr w:leftFromText="180" w:rightFromText="180" w:vertAnchor="text" w:horzAnchor="margin" w:tblpY="609"/>
        <w:tblW w:w="0" w:type="auto"/>
        <w:tblLook w:val="04A0" w:firstRow="1" w:lastRow="0" w:firstColumn="1" w:lastColumn="0" w:noHBand="0" w:noVBand="1"/>
      </w:tblPr>
      <w:tblGrid>
        <w:gridCol w:w="4878"/>
        <w:gridCol w:w="4698"/>
      </w:tblGrid>
      <w:tr w:rsidR="0081605B" w:rsidTr="0006714A">
        <w:tc>
          <w:tcPr>
            <w:tcW w:w="4878" w:type="dxa"/>
          </w:tcPr>
          <w:p w:rsidR="0081605B" w:rsidRPr="00C3726B" w:rsidRDefault="0081605B" w:rsidP="0006714A">
            <w:pPr>
              <w:spacing w:after="120"/>
              <w:jc w:val="center"/>
              <w:rPr>
                <w:rFonts w:ascii="Times New Roman" w:hAnsi="Times New Roman" w:cs="Times New Roman"/>
                <w:b/>
                <w:bCs/>
                <w:sz w:val="24"/>
                <w:szCs w:val="24"/>
              </w:rPr>
            </w:pPr>
            <w:r w:rsidRPr="00C3726B">
              <w:rPr>
                <w:rFonts w:ascii="Times New Roman" w:hAnsi="Times New Roman" w:cs="Times New Roman"/>
                <w:b/>
                <w:bCs/>
                <w:sz w:val="24"/>
                <w:szCs w:val="24"/>
              </w:rPr>
              <w:t>Enduring Understandings</w:t>
            </w:r>
          </w:p>
        </w:tc>
        <w:tc>
          <w:tcPr>
            <w:tcW w:w="4698" w:type="dxa"/>
          </w:tcPr>
          <w:p w:rsidR="0081605B" w:rsidRPr="00793A40" w:rsidRDefault="0081605B" w:rsidP="0006714A">
            <w:pPr>
              <w:jc w:val="center"/>
              <w:rPr>
                <w:rFonts w:ascii="Times New Roman" w:eastAsia="Times New Roman" w:hAnsi="Times New Roman" w:cs="Times New Roman"/>
                <w:b/>
                <w:sz w:val="24"/>
                <w:szCs w:val="24"/>
              </w:rPr>
            </w:pPr>
            <w:r w:rsidRPr="00793A40">
              <w:rPr>
                <w:rFonts w:ascii="Times New Roman" w:eastAsia="Times New Roman" w:hAnsi="Times New Roman" w:cs="Times New Roman"/>
                <w:b/>
                <w:sz w:val="24"/>
                <w:szCs w:val="24"/>
              </w:rPr>
              <w:t>Essential Questions</w:t>
            </w:r>
          </w:p>
          <w:p w:rsidR="0081605B" w:rsidRDefault="0081605B" w:rsidP="0006714A">
            <w:pPr>
              <w:spacing w:after="120"/>
              <w:rPr>
                <w:rFonts w:ascii="Times New Roman" w:hAnsi="Times New Roman" w:cs="Times New Roman"/>
                <w:bCs/>
                <w:sz w:val="24"/>
                <w:szCs w:val="24"/>
                <w:highlight w:val="yellow"/>
              </w:rPr>
            </w:pPr>
          </w:p>
        </w:tc>
      </w:tr>
      <w:tr w:rsidR="0081605B" w:rsidTr="0006714A">
        <w:tc>
          <w:tcPr>
            <w:tcW w:w="4878" w:type="dxa"/>
          </w:tcPr>
          <w:p w:rsidR="0081605B" w:rsidRDefault="0081605B" w:rsidP="0006714A">
            <w:pPr>
              <w:pStyle w:val="ListParagraph"/>
              <w:rPr>
                <w:rFonts w:ascii="Times New Roman" w:hAnsi="Times New Roman" w:cs="Times New Roman"/>
                <w:bCs/>
                <w:sz w:val="24"/>
                <w:szCs w:val="24"/>
                <w:highlight w:val="yellow"/>
              </w:rPr>
            </w:pPr>
            <w:r>
              <w:rPr>
                <w:rFonts w:ascii="Times New Roman" w:hAnsi="Times New Roman" w:cs="Times New Roman"/>
                <w:bCs/>
                <w:sz w:val="24"/>
                <w:szCs w:val="24"/>
              </w:rPr>
              <w:t xml:space="preserve">The success of a system often relies on the interdependence on its parts.       </w:t>
            </w:r>
          </w:p>
        </w:tc>
        <w:tc>
          <w:tcPr>
            <w:tcW w:w="4698" w:type="dxa"/>
          </w:tcPr>
          <w:p w:rsidR="0081605B" w:rsidRPr="00C3726B" w:rsidRDefault="0081605B" w:rsidP="0006714A">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do</w:t>
            </w:r>
            <w:r w:rsidRPr="00C3726B">
              <w:rPr>
                <w:rFonts w:ascii="Times New Roman" w:eastAsia="Times New Roman" w:hAnsi="Times New Roman" w:cs="Times New Roman"/>
                <w:sz w:val="24"/>
                <w:szCs w:val="24"/>
              </w:rPr>
              <w:t xml:space="preserve"> systems to fail?</w:t>
            </w:r>
          </w:p>
          <w:p w:rsidR="0081605B" w:rsidRDefault="0081605B" w:rsidP="0006714A">
            <w:pPr>
              <w:rPr>
                <w:rFonts w:ascii="Times New Roman" w:eastAsia="Times New Roman" w:hAnsi="Times New Roman" w:cs="Times New Roman"/>
                <w:sz w:val="24"/>
                <w:szCs w:val="24"/>
              </w:rPr>
            </w:pPr>
          </w:p>
          <w:p w:rsidR="0081605B" w:rsidRPr="00C3726B" w:rsidRDefault="0081605B" w:rsidP="0006714A">
            <w:pPr>
              <w:rPr>
                <w:rFonts w:ascii="Times New Roman" w:eastAsia="Times New Roman" w:hAnsi="Times New Roman" w:cs="Times New Roman"/>
                <w:sz w:val="24"/>
                <w:szCs w:val="24"/>
              </w:rPr>
            </w:pPr>
            <w:r w:rsidRPr="00C3726B">
              <w:rPr>
                <w:rFonts w:ascii="Times New Roman" w:eastAsia="Times New Roman" w:hAnsi="Times New Roman" w:cs="Times New Roman"/>
                <w:sz w:val="24"/>
                <w:szCs w:val="24"/>
              </w:rPr>
              <w:t>How is mechatronics an example of a complex system?</w:t>
            </w:r>
          </w:p>
          <w:p w:rsidR="0081605B" w:rsidRDefault="0081605B" w:rsidP="0006714A">
            <w:pPr>
              <w:pStyle w:val="ListParagraph"/>
              <w:rPr>
                <w:rFonts w:ascii="Times New Roman" w:hAnsi="Times New Roman" w:cs="Times New Roman"/>
                <w:bCs/>
                <w:sz w:val="24"/>
                <w:szCs w:val="24"/>
                <w:highlight w:val="yellow"/>
              </w:rPr>
            </w:pPr>
          </w:p>
        </w:tc>
      </w:tr>
      <w:tr w:rsidR="0081605B" w:rsidTr="0006714A">
        <w:tc>
          <w:tcPr>
            <w:tcW w:w="4878" w:type="dxa"/>
          </w:tcPr>
          <w:p w:rsidR="0081605B" w:rsidRPr="00AF10EB" w:rsidRDefault="0081605B" w:rsidP="0006714A">
            <w:pPr>
              <w:pStyle w:val="ListParagraph"/>
              <w:rPr>
                <w:rFonts w:ascii="Times New Roman" w:hAnsi="Times New Roman" w:cs="Times New Roman"/>
                <w:bCs/>
                <w:sz w:val="24"/>
                <w:szCs w:val="24"/>
              </w:rPr>
            </w:pPr>
            <w:r w:rsidRPr="00AF10EB">
              <w:rPr>
                <w:rFonts w:ascii="Times New Roman" w:hAnsi="Times New Roman" w:cs="Times New Roman"/>
                <w:bCs/>
                <w:sz w:val="24"/>
                <w:szCs w:val="24"/>
              </w:rPr>
              <w:t>Sustainability</w:t>
            </w:r>
            <w:r>
              <w:rPr>
                <w:rFonts w:ascii="Times New Roman" w:hAnsi="Times New Roman" w:cs="Times New Roman"/>
                <w:bCs/>
                <w:sz w:val="24"/>
                <w:szCs w:val="24"/>
              </w:rPr>
              <w:t xml:space="preserve"> i</w:t>
            </w:r>
            <w:r w:rsidRPr="00AF10EB">
              <w:rPr>
                <w:rFonts w:ascii="Times New Roman" w:hAnsi="Times New Roman" w:cs="Times New Roman"/>
                <w:bCs/>
                <w:sz w:val="24"/>
                <w:szCs w:val="24"/>
              </w:rPr>
              <w:t xml:space="preserve">s a dynamic condition </w:t>
            </w:r>
            <w:r>
              <w:rPr>
                <w:rFonts w:ascii="Times New Roman" w:hAnsi="Times New Roman" w:cs="Times New Roman"/>
                <w:bCs/>
                <w:sz w:val="24"/>
                <w:szCs w:val="24"/>
              </w:rPr>
              <w:t xml:space="preserve">often </w:t>
            </w:r>
            <w:r w:rsidRPr="00AF10EB">
              <w:rPr>
                <w:rFonts w:ascii="Times New Roman" w:hAnsi="Times New Roman" w:cs="Times New Roman"/>
                <w:bCs/>
                <w:sz w:val="24"/>
                <w:szCs w:val="24"/>
              </w:rPr>
              <w:t>chara</w:t>
            </w:r>
            <w:r>
              <w:rPr>
                <w:rFonts w:ascii="Times New Roman" w:hAnsi="Times New Roman" w:cs="Times New Roman"/>
                <w:bCs/>
                <w:sz w:val="24"/>
                <w:szCs w:val="24"/>
              </w:rPr>
              <w:t>cterized by the interconnection</w:t>
            </w:r>
            <w:r w:rsidRPr="00AF10EB">
              <w:rPr>
                <w:rFonts w:ascii="Times New Roman" w:hAnsi="Times New Roman" w:cs="Times New Roman"/>
                <w:bCs/>
                <w:sz w:val="24"/>
                <w:szCs w:val="24"/>
              </w:rPr>
              <w:t xml:space="preserve"> and interdependency among ecological, economic, and social systems.</w:t>
            </w:r>
            <w:r>
              <w:rPr>
                <w:rFonts w:ascii="Times New Roman" w:hAnsi="Times New Roman" w:cs="Times New Roman"/>
                <w:bCs/>
                <w:sz w:val="24"/>
                <w:szCs w:val="24"/>
              </w:rPr>
              <w:t xml:space="preserve"> </w:t>
            </w:r>
          </w:p>
          <w:p w:rsidR="0081605B" w:rsidRDefault="0081605B" w:rsidP="0006714A">
            <w:pPr>
              <w:pStyle w:val="ListParagraph"/>
              <w:spacing w:after="120"/>
              <w:rPr>
                <w:rFonts w:ascii="Times New Roman" w:hAnsi="Times New Roman" w:cs="Times New Roman"/>
                <w:bCs/>
                <w:sz w:val="24"/>
                <w:szCs w:val="24"/>
                <w:highlight w:val="yellow"/>
              </w:rPr>
            </w:pPr>
          </w:p>
        </w:tc>
        <w:tc>
          <w:tcPr>
            <w:tcW w:w="4698" w:type="dxa"/>
          </w:tcPr>
          <w:p w:rsidR="0081605B" w:rsidRDefault="0081605B" w:rsidP="0006714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the Virginia Beach oceanfront environment impact tourism (economic impact)?</w:t>
            </w:r>
          </w:p>
          <w:p w:rsidR="0081605B" w:rsidRDefault="0081605B" w:rsidP="0006714A">
            <w:pPr>
              <w:rPr>
                <w:rFonts w:ascii="Times New Roman" w:eastAsia="Times New Roman" w:hAnsi="Times New Roman" w:cs="Times New Roman"/>
                <w:sz w:val="24"/>
                <w:szCs w:val="24"/>
              </w:rPr>
            </w:pPr>
          </w:p>
          <w:p w:rsidR="0081605B" w:rsidRDefault="0081605B" w:rsidP="0006714A">
            <w:pPr>
              <w:rPr>
                <w:rFonts w:ascii="Times New Roman" w:eastAsia="Times New Roman" w:hAnsi="Times New Roman" w:cs="Times New Roman"/>
                <w:sz w:val="24"/>
                <w:szCs w:val="24"/>
              </w:rPr>
            </w:pPr>
            <w:r>
              <w:rPr>
                <w:rFonts w:ascii="Times New Roman" w:eastAsia="Times New Roman" w:hAnsi="Times New Roman" w:cs="Times New Roman"/>
                <w:sz w:val="24"/>
                <w:szCs w:val="24"/>
              </w:rPr>
              <w:t>Why is waste such a hard problem to solve?</w:t>
            </w:r>
          </w:p>
          <w:p w:rsidR="0081605B" w:rsidRDefault="0081605B" w:rsidP="0006714A">
            <w:pPr>
              <w:pStyle w:val="ListParagraph"/>
              <w:rPr>
                <w:rFonts w:ascii="Times New Roman" w:hAnsi="Times New Roman" w:cs="Times New Roman"/>
                <w:bCs/>
                <w:sz w:val="24"/>
                <w:szCs w:val="24"/>
                <w:highlight w:val="yellow"/>
              </w:rPr>
            </w:pPr>
          </w:p>
        </w:tc>
      </w:tr>
      <w:tr w:rsidR="0081605B" w:rsidTr="0006714A">
        <w:tc>
          <w:tcPr>
            <w:tcW w:w="4878" w:type="dxa"/>
          </w:tcPr>
          <w:p w:rsidR="0081605B" w:rsidRDefault="0081605B" w:rsidP="0006714A">
            <w:pPr>
              <w:pStyle w:val="ListParagraph"/>
              <w:spacing w:after="120"/>
              <w:rPr>
                <w:rFonts w:ascii="Times New Roman" w:hAnsi="Times New Roman" w:cs="Times New Roman"/>
                <w:bCs/>
                <w:sz w:val="24"/>
                <w:szCs w:val="24"/>
              </w:rPr>
            </w:pPr>
            <w:r w:rsidRPr="006876EB">
              <w:rPr>
                <w:rFonts w:ascii="Times New Roman" w:hAnsi="Times New Roman" w:cs="Times New Roman"/>
                <w:bCs/>
                <w:sz w:val="24"/>
                <w:szCs w:val="24"/>
              </w:rPr>
              <w:lastRenderedPageBreak/>
              <w:t>Engineering design</w:t>
            </w:r>
            <w:r>
              <w:rPr>
                <w:rFonts w:ascii="Times New Roman" w:hAnsi="Times New Roman" w:cs="Times New Roman"/>
                <w:bCs/>
                <w:sz w:val="24"/>
                <w:szCs w:val="24"/>
              </w:rPr>
              <w:t xml:space="preserve"> process is a problem-solving method that can be utilized as a tool to make informed decisions.</w:t>
            </w:r>
          </w:p>
          <w:p w:rsidR="0081605B" w:rsidRDefault="0081605B" w:rsidP="0006714A">
            <w:pPr>
              <w:spacing w:after="120"/>
              <w:rPr>
                <w:rFonts w:ascii="Times New Roman" w:hAnsi="Times New Roman" w:cs="Times New Roman"/>
                <w:bCs/>
                <w:sz w:val="24"/>
                <w:szCs w:val="24"/>
                <w:highlight w:val="yellow"/>
              </w:rPr>
            </w:pPr>
          </w:p>
        </w:tc>
        <w:tc>
          <w:tcPr>
            <w:tcW w:w="4698" w:type="dxa"/>
          </w:tcPr>
          <w:p w:rsidR="0081605B" w:rsidRDefault="0081605B" w:rsidP="0006714A">
            <w:pPr>
              <w:rPr>
                <w:rFonts w:ascii="Times New Roman" w:eastAsia="Times New Roman" w:hAnsi="Times New Roman" w:cs="Times New Roman"/>
                <w:sz w:val="24"/>
                <w:szCs w:val="24"/>
              </w:rPr>
            </w:pPr>
            <w:r w:rsidRPr="002F1880">
              <w:rPr>
                <w:rFonts w:ascii="Times New Roman" w:eastAsia="Times New Roman" w:hAnsi="Times New Roman" w:cs="Times New Roman"/>
                <w:sz w:val="24"/>
                <w:szCs w:val="24"/>
              </w:rPr>
              <w:t>Why is it important to be knowledgeable of various problem-solving methods?</w:t>
            </w:r>
          </w:p>
          <w:p w:rsidR="0081605B" w:rsidRDefault="0081605B" w:rsidP="0006714A">
            <w:pPr>
              <w:rPr>
                <w:rFonts w:ascii="Times New Roman" w:eastAsia="Times New Roman" w:hAnsi="Times New Roman" w:cs="Times New Roman"/>
                <w:sz w:val="24"/>
                <w:szCs w:val="24"/>
              </w:rPr>
            </w:pPr>
          </w:p>
          <w:p w:rsidR="0081605B" w:rsidRPr="000628F4" w:rsidRDefault="0081605B" w:rsidP="0006714A">
            <w:pPr>
              <w:rPr>
                <w:rFonts w:ascii="Times New Roman" w:eastAsia="Times New Roman" w:hAnsi="Times New Roman" w:cs="Times New Roman"/>
                <w:sz w:val="24"/>
                <w:szCs w:val="24"/>
              </w:rPr>
            </w:pPr>
            <w:r>
              <w:rPr>
                <w:rFonts w:ascii="Times New Roman" w:eastAsia="Times New Roman" w:hAnsi="Times New Roman" w:cs="Times New Roman"/>
                <w:sz w:val="24"/>
                <w:szCs w:val="24"/>
              </w:rPr>
              <w:t>When is the engineering design process an effective problem-solving method?</w:t>
            </w:r>
          </w:p>
          <w:p w:rsidR="0081605B" w:rsidRDefault="0081605B" w:rsidP="0006714A">
            <w:pPr>
              <w:rPr>
                <w:rFonts w:ascii="Times New Roman" w:eastAsia="Times New Roman" w:hAnsi="Times New Roman" w:cs="Times New Roman"/>
                <w:sz w:val="24"/>
                <w:szCs w:val="24"/>
              </w:rPr>
            </w:pPr>
          </w:p>
          <w:p w:rsidR="0081605B" w:rsidRDefault="0081605B" w:rsidP="0006714A">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is the engineering by design process non-linear?</w:t>
            </w:r>
          </w:p>
          <w:p w:rsidR="0081605B" w:rsidRPr="00A31EDA" w:rsidRDefault="0081605B" w:rsidP="0006714A">
            <w:pPr>
              <w:rPr>
                <w:rFonts w:ascii="Times New Roman" w:hAnsi="Times New Roman" w:cs="Times New Roman"/>
                <w:bCs/>
                <w:sz w:val="24"/>
                <w:szCs w:val="24"/>
                <w:highlight w:val="yellow"/>
              </w:rPr>
            </w:pPr>
          </w:p>
        </w:tc>
      </w:tr>
    </w:tbl>
    <w:p w:rsidR="004E2493" w:rsidRDefault="004E2493" w:rsidP="00445637">
      <w:pPr>
        <w:spacing w:after="120" w:line="240" w:lineRule="auto"/>
        <w:rPr>
          <w:rFonts w:ascii="Times New Roman" w:hAnsi="Times New Roman" w:cs="Times New Roman"/>
          <w:b/>
          <w:bCs/>
          <w:sz w:val="24"/>
          <w:szCs w:val="24"/>
        </w:rPr>
      </w:pPr>
    </w:p>
    <w:p w:rsidR="00445637" w:rsidRPr="00445637" w:rsidRDefault="00445637" w:rsidP="00445637">
      <w:pPr>
        <w:spacing w:after="120" w:line="240" w:lineRule="auto"/>
        <w:rPr>
          <w:rFonts w:ascii="Times New Roman" w:hAnsi="Times New Roman" w:cs="Times New Roman"/>
          <w:b/>
          <w:bCs/>
          <w:sz w:val="24"/>
          <w:szCs w:val="24"/>
        </w:rPr>
      </w:pPr>
      <w:bookmarkStart w:id="0" w:name="obj"/>
      <w:bookmarkEnd w:id="0"/>
      <w:r w:rsidRPr="00445637">
        <w:rPr>
          <w:rFonts w:ascii="Times New Roman" w:hAnsi="Times New Roman" w:cs="Times New Roman"/>
          <w:b/>
          <w:bCs/>
          <w:sz w:val="24"/>
          <w:szCs w:val="24"/>
        </w:rPr>
        <w:t>Objectives</w:t>
      </w:r>
      <w:r w:rsidR="006F0996">
        <w:rPr>
          <w:rFonts w:ascii="Times New Roman" w:hAnsi="Times New Roman" w:cs="Times New Roman"/>
          <w:b/>
          <w:bCs/>
          <w:sz w:val="24"/>
          <w:szCs w:val="24"/>
        </w:rPr>
        <w:t xml:space="preserve"> </w:t>
      </w:r>
    </w:p>
    <w:p w:rsidR="00445637" w:rsidRPr="00445637" w:rsidRDefault="00445637" w:rsidP="00445637">
      <w:pPr>
        <w:spacing w:after="120" w:line="240" w:lineRule="auto"/>
        <w:ind w:left="360"/>
        <w:rPr>
          <w:rFonts w:ascii="Times New Roman" w:eastAsia="Times New Roman" w:hAnsi="Times New Roman" w:cs="Times New Roman"/>
          <w:i/>
          <w:iCs/>
          <w:sz w:val="24"/>
          <w:szCs w:val="24"/>
        </w:rPr>
      </w:pPr>
      <w:r w:rsidRPr="00445637">
        <w:rPr>
          <w:rFonts w:ascii="Times New Roman" w:eastAsia="Times New Roman" w:hAnsi="Times New Roman" w:cs="Times New Roman"/>
          <w:i/>
          <w:iCs/>
          <w:sz w:val="24"/>
          <w:szCs w:val="24"/>
        </w:rPr>
        <w:t xml:space="preserve">It is expected that students will: </w:t>
      </w:r>
    </w:p>
    <w:p w:rsidR="00445637" w:rsidRDefault="005307E5" w:rsidP="0044563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Practice</w:t>
      </w:r>
      <w:r w:rsidR="00445637" w:rsidRPr="00445637">
        <w:rPr>
          <w:rFonts w:ascii="Times New Roman" w:hAnsi="Times New Roman" w:cs="Times New Roman"/>
          <w:sz w:val="24"/>
          <w:szCs w:val="24"/>
        </w:rPr>
        <w:t xml:space="preserve"> proper safety techniques while working with electronics.</w:t>
      </w:r>
    </w:p>
    <w:p w:rsidR="009E7F63" w:rsidRDefault="005307E5" w:rsidP="009E7F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Explain</w:t>
      </w:r>
      <w:r w:rsidR="009E7F63">
        <w:rPr>
          <w:rFonts w:ascii="Times New Roman" w:hAnsi="Times New Roman" w:cs="Times New Roman"/>
          <w:sz w:val="24"/>
          <w:szCs w:val="24"/>
        </w:rPr>
        <w:t xml:space="preserve"> the importance and need for sustainability in our society.</w:t>
      </w:r>
      <w:r w:rsidR="009E7F63" w:rsidRPr="009E7F63">
        <w:rPr>
          <w:rFonts w:ascii="Times New Roman" w:hAnsi="Times New Roman" w:cs="Times New Roman"/>
          <w:sz w:val="24"/>
          <w:szCs w:val="24"/>
        </w:rPr>
        <w:t xml:space="preserve"> </w:t>
      </w:r>
    </w:p>
    <w:p w:rsidR="005307E5" w:rsidRPr="008C0825" w:rsidRDefault="005307E5" w:rsidP="008C0825">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Utilize</w:t>
      </w:r>
      <w:r w:rsidR="009E7F63">
        <w:rPr>
          <w:rFonts w:ascii="Times New Roman" w:hAnsi="Times New Roman" w:cs="Times New Roman"/>
          <w:sz w:val="24"/>
          <w:szCs w:val="24"/>
        </w:rPr>
        <w:t xml:space="preserve"> the </w:t>
      </w:r>
      <w:r>
        <w:rPr>
          <w:rFonts w:ascii="Times New Roman" w:hAnsi="Times New Roman" w:cs="Times New Roman"/>
          <w:sz w:val="24"/>
          <w:szCs w:val="24"/>
        </w:rPr>
        <w:t>s</w:t>
      </w:r>
      <w:r w:rsidR="009E7F63">
        <w:rPr>
          <w:rFonts w:ascii="Times New Roman" w:hAnsi="Times New Roman" w:cs="Times New Roman"/>
          <w:sz w:val="24"/>
          <w:szCs w:val="24"/>
        </w:rPr>
        <w:t xml:space="preserve">teps of the Engineering Design </w:t>
      </w:r>
      <w:r w:rsidR="00FF45B4">
        <w:rPr>
          <w:rFonts w:ascii="Times New Roman" w:hAnsi="Times New Roman" w:cs="Times New Roman"/>
          <w:sz w:val="24"/>
          <w:szCs w:val="24"/>
        </w:rPr>
        <w:t>Loop</w:t>
      </w:r>
      <w:r w:rsidR="009E7F63">
        <w:rPr>
          <w:rFonts w:ascii="Times New Roman" w:hAnsi="Times New Roman" w:cs="Times New Roman"/>
          <w:sz w:val="24"/>
          <w:szCs w:val="24"/>
        </w:rPr>
        <w:t xml:space="preserve"> used by VBCPS.</w:t>
      </w:r>
      <w:r w:rsidRPr="008C0825">
        <w:rPr>
          <w:rFonts w:ascii="Times New Roman" w:hAnsi="Times New Roman" w:cs="Times New Roman"/>
          <w:sz w:val="24"/>
          <w:szCs w:val="24"/>
        </w:rPr>
        <w:t xml:space="preserve"> </w:t>
      </w:r>
    </w:p>
    <w:p w:rsidR="005307E5" w:rsidRDefault="005307E5" w:rsidP="001A6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Identify sources of energy. </w:t>
      </w:r>
    </w:p>
    <w:p w:rsidR="005307E5" w:rsidRDefault="005307E5" w:rsidP="001A6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Identify voltage, current, and electricity.</w:t>
      </w:r>
    </w:p>
    <w:p w:rsidR="001A6763" w:rsidRPr="00476105" w:rsidRDefault="005307E5" w:rsidP="001A676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Utilize </w:t>
      </w:r>
      <w:r w:rsidR="001A6763" w:rsidRPr="00476105">
        <w:rPr>
          <w:rFonts w:ascii="Times New Roman" w:hAnsi="Times New Roman" w:cs="Times New Roman"/>
          <w:sz w:val="24"/>
          <w:szCs w:val="24"/>
        </w:rPr>
        <w:t xml:space="preserve">the tools and components used in the STEM Robotics </w:t>
      </w:r>
      <w:r w:rsidR="00476105">
        <w:rPr>
          <w:rFonts w:ascii="Times New Roman" w:hAnsi="Times New Roman" w:cs="Times New Roman"/>
          <w:sz w:val="24"/>
          <w:szCs w:val="24"/>
        </w:rPr>
        <w:t>Challenge</w:t>
      </w:r>
      <w:r w:rsidR="001A6763" w:rsidRPr="00476105">
        <w:rPr>
          <w:rFonts w:ascii="Times New Roman" w:hAnsi="Times New Roman" w:cs="Times New Roman"/>
          <w:sz w:val="24"/>
          <w:szCs w:val="24"/>
        </w:rPr>
        <w:t>.</w:t>
      </w:r>
    </w:p>
    <w:p w:rsidR="008E2A7F" w:rsidRDefault="005307E5" w:rsidP="008E2A7F">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Utilize</w:t>
      </w:r>
      <w:r w:rsidR="008E2A7F" w:rsidRPr="00445637">
        <w:rPr>
          <w:rFonts w:ascii="Times New Roman" w:hAnsi="Times New Roman" w:cs="Times New Roman"/>
          <w:sz w:val="24"/>
          <w:szCs w:val="24"/>
        </w:rPr>
        <w:t xml:space="preserve"> proper soldering/de-soldering techniques to solder and de-solder components on a printed circuit boards.</w:t>
      </w:r>
    </w:p>
    <w:p w:rsidR="009E7F63" w:rsidRDefault="009E7F63" w:rsidP="006876EB">
      <w:pPr>
        <w:spacing w:after="0" w:line="240" w:lineRule="auto"/>
        <w:rPr>
          <w:rFonts w:ascii="Times New Roman" w:eastAsia="Times New Roman" w:hAnsi="Times New Roman" w:cs="Times New Roman"/>
          <w:sz w:val="24"/>
          <w:szCs w:val="24"/>
        </w:rPr>
      </w:pPr>
    </w:p>
    <w:p w:rsidR="00445637" w:rsidRPr="00445637" w:rsidRDefault="00FB7043" w:rsidP="00445637">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 xml:space="preserve">Performance </w:t>
      </w:r>
      <w:r w:rsidR="00445637" w:rsidRPr="00445637">
        <w:rPr>
          <w:rFonts w:ascii="Times New Roman" w:hAnsi="Times New Roman" w:cs="Times New Roman"/>
          <w:b/>
          <w:bCs/>
          <w:sz w:val="24"/>
          <w:szCs w:val="24"/>
        </w:rPr>
        <w:t>Assessment</w:t>
      </w:r>
      <w:r w:rsidR="006F0996">
        <w:rPr>
          <w:rFonts w:ascii="Times New Roman" w:hAnsi="Times New Roman" w:cs="Times New Roman"/>
          <w:b/>
          <w:bCs/>
          <w:sz w:val="24"/>
          <w:szCs w:val="24"/>
        </w:rPr>
        <w:t xml:space="preserve"> </w:t>
      </w:r>
    </w:p>
    <w:p w:rsidR="00AA2C41" w:rsidRDefault="00AA2C41" w:rsidP="00AA2C41">
      <w:pPr>
        <w:pStyle w:val="ListParagraph"/>
        <w:spacing w:after="0" w:line="240" w:lineRule="auto"/>
        <w:ind w:left="1080"/>
        <w:rPr>
          <w:rFonts w:ascii="Times New Roman" w:hAnsi="Times New Roman" w:cs="Times New Roman"/>
          <w:sz w:val="24"/>
          <w:szCs w:val="24"/>
        </w:rPr>
      </w:pPr>
    </w:p>
    <w:tbl>
      <w:tblPr>
        <w:tblStyle w:val="TableGrid"/>
        <w:tblW w:w="0" w:type="auto"/>
        <w:jc w:val="center"/>
        <w:tblInd w:w="1080" w:type="dxa"/>
        <w:tblLook w:val="04A0" w:firstRow="1" w:lastRow="0" w:firstColumn="1" w:lastColumn="0" w:noHBand="0" w:noVBand="1"/>
      </w:tblPr>
      <w:tblGrid>
        <w:gridCol w:w="3082"/>
        <w:gridCol w:w="2829"/>
        <w:gridCol w:w="923"/>
      </w:tblGrid>
      <w:tr w:rsidR="007B4A81" w:rsidTr="007B4A81">
        <w:trPr>
          <w:jc w:val="center"/>
        </w:trPr>
        <w:tc>
          <w:tcPr>
            <w:tcW w:w="0" w:type="auto"/>
          </w:tcPr>
          <w:p w:rsidR="007B4A81" w:rsidRDefault="007B4A81" w:rsidP="0049602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Activity </w:t>
            </w:r>
          </w:p>
        </w:tc>
        <w:tc>
          <w:tcPr>
            <w:tcW w:w="0" w:type="auto"/>
          </w:tcPr>
          <w:p w:rsidR="007B4A81" w:rsidRDefault="007B4A81" w:rsidP="00AA2C41">
            <w:pPr>
              <w:pStyle w:val="ListParagraph"/>
              <w:ind w:left="0"/>
              <w:rPr>
                <w:rFonts w:ascii="Times New Roman" w:hAnsi="Times New Roman" w:cs="Times New Roman"/>
                <w:sz w:val="24"/>
                <w:szCs w:val="24"/>
              </w:rPr>
            </w:pPr>
            <w:r>
              <w:rPr>
                <w:rFonts w:ascii="Times New Roman" w:hAnsi="Times New Roman" w:cs="Times New Roman"/>
                <w:sz w:val="24"/>
                <w:szCs w:val="24"/>
              </w:rPr>
              <w:t>Assessment</w:t>
            </w:r>
          </w:p>
        </w:tc>
        <w:tc>
          <w:tcPr>
            <w:tcW w:w="0" w:type="auto"/>
          </w:tcPr>
          <w:p w:rsidR="007B4A81" w:rsidRDefault="007B4A81" w:rsidP="00AA2C41">
            <w:pPr>
              <w:pStyle w:val="ListParagraph"/>
              <w:ind w:left="0"/>
              <w:rPr>
                <w:rFonts w:ascii="Times New Roman" w:hAnsi="Times New Roman" w:cs="Times New Roman"/>
                <w:sz w:val="24"/>
                <w:szCs w:val="24"/>
              </w:rPr>
            </w:pPr>
            <w:r>
              <w:rPr>
                <w:rFonts w:ascii="Times New Roman" w:hAnsi="Times New Roman" w:cs="Times New Roman"/>
                <w:sz w:val="24"/>
                <w:szCs w:val="24"/>
              </w:rPr>
              <w:t>Weight</w:t>
            </w:r>
          </w:p>
        </w:tc>
      </w:tr>
      <w:tr w:rsidR="007B4A81" w:rsidTr="007B4A81">
        <w:trPr>
          <w:jc w:val="center"/>
        </w:trPr>
        <w:tc>
          <w:tcPr>
            <w:tcW w:w="0" w:type="auto"/>
          </w:tcPr>
          <w:p w:rsidR="007B4A81" w:rsidRDefault="007B4A81" w:rsidP="0049602B">
            <w:pPr>
              <w:pStyle w:val="ListParagraph"/>
              <w:ind w:left="0"/>
              <w:rPr>
                <w:rFonts w:ascii="Times New Roman" w:hAnsi="Times New Roman" w:cs="Times New Roman"/>
                <w:sz w:val="24"/>
                <w:szCs w:val="24"/>
              </w:rPr>
            </w:pPr>
          </w:p>
          <w:p w:rsidR="007B4A81" w:rsidRDefault="007B4A81" w:rsidP="0049602B">
            <w:pPr>
              <w:pStyle w:val="ListParagraph"/>
              <w:ind w:left="0"/>
              <w:rPr>
                <w:rFonts w:ascii="Times New Roman" w:hAnsi="Times New Roman" w:cs="Times New Roman"/>
                <w:sz w:val="24"/>
                <w:szCs w:val="24"/>
              </w:rPr>
            </w:pPr>
            <w:r>
              <w:rPr>
                <w:rFonts w:ascii="Times New Roman" w:hAnsi="Times New Roman" w:cs="Times New Roman"/>
                <w:sz w:val="24"/>
                <w:szCs w:val="24"/>
              </w:rPr>
              <w:t>Electronic Portfolio</w:t>
            </w:r>
          </w:p>
          <w:p w:rsidR="007B4A81" w:rsidRDefault="007B4A81" w:rsidP="0049602B">
            <w:pPr>
              <w:pStyle w:val="ListParagraph"/>
              <w:ind w:left="0"/>
              <w:rPr>
                <w:rFonts w:ascii="Times New Roman" w:hAnsi="Times New Roman" w:cs="Times New Roman"/>
                <w:sz w:val="24"/>
                <w:szCs w:val="24"/>
              </w:rPr>
            </w:pPr>
            <w:r>
              <w:rPr>
                <w:rFonts w:ascii="Times New Roman" w:hAnsi="Times New Roman" w:cs="Times New Roman"/>
                <w:sz w:val="24"/>
                <w:szCs w:val="24"/>
              </w:rPr>
              <w:t>(Engineering Design Process)</w:t>
            </w:r>
          </w:p>
          <w:p w:rsidR="007B4A81" w:rsidRDefault="007B4A81" w:rsidP="0049602B">
            <w:pPr>
              <w:pStyle w:val="ListParagraph"/>
              <w:ind w:left="0"/>
              <w:rPr>
                <w:rFonts w:ascii="Times New Roman" w:hAnsi="Times New Roman" w:cs="Times New Roman"/>
                <w:sz w:val="24"/>
                <w:szCs w:val="24"/>
              </w:rPr>
            </w:pPr>
          </w:p>
        </w:tc>
        <w:tc>
          <w:tcPr>
            <w:tcW w:w="0" w:type="auto"/>
          </w:tcPr>
          <w:p w:rsidR="007B4A81" w:rsidRDefault="007B4A81" w:rsidP="00AA2C41">
            <w:pPr>
              <w:pStyle w:val="ListParagraph"/>
              <w:ind w:left="0"/>
              <w:rPr>
                <w:rFonts w:ascii="Times New Roman" w:hAnsi="Times New Roman" w:cs="Times New Roman"/>
                <w:sz w:val="24"/>
                <w:szCs w:val="24"/>
              </w:rPr>
            </w:pPr>
          </w:p>
          <w:p w:rsidR="007B4A81" w:rsidRDefault="007B4A81" w:rsidP="00AA2C41">
            <w:pPr>
              <w:pStyle w:val="ListParagraph"/>
              <w:ind w:left="0"/>
              <w:rPr>
                <w:rFonts w:ascii="Times New Roman" w:hAnsi="Times New Roman" w:cs="Times New Roman"/>
                <w:sz w:val="24"/>
                <w:szCs w:val="24"/>
              </w:rPr>
            </w:pPr>
            <w:r>
              <w:rPr>
                <w:rFonts w:ascii="Times New Roman" w:hAnsi="Times New Roman" w:cs="Times New Roman"/>
                <w:sz w:val="24"/>
                <w:szCs w:val="24"/>
              </w:rPr>
              <w:t>Electronic Portfolio Rubric</w:t>
            </w:r>
          </w:p>
        </w:tc>
        <w:tc>
          <w:tcPr>
            <w:tcW w:w="0" w:type="auto"/>
          </w:tcPr>
          <w:p w:rsidR="007B4A81" w:rsidRDefault="007B4A81" w:rsidP="00AA2C41">
            <w:pPr>
              <w:pStyle w:val="ListParagraph"/>
              <w:ind w:left="0"/>
              <w:rPr>
                <w:rFonts w:ascii="Times New Roman" w:hAnsi="Times New Roman" w:cs="Times New Roman"/>
                <w:sz w:val="24"/>
                <w:szCs w:val="24"/>
              </w:rPr>
            </w:pPr>
          </w:p>
          <w:p w:rsidR="007B4A81" w:rsidRDefault="007B4A81" w:rsidP="00AA2C41">
            <w:pPr>
              <w:pStyle w:val="ListParagraph"/>
              <w:ind w:left="0"/>
              <w:rPr>
                <w:rFonts w:ascii="Times New Roman" w:hAnsi="Times New Roman" w:cs="Times New Roman"/>
                <w:sz w:val="24"/>
                <w:szCs w:val="24"/>
              </w:rPr>
            </w:pPr>
            <w:r>
              <w:rPr>
                <w:rFonts w:ascii="Times New Roman" w:hAnsi="Times New Roman" w:cs="Times New Roman"/>
                <w:sz w:val="24"/>
                <w:szCs w:val="24"/>
              </w:rPr>
              <w:t>50%</w:t>
            </w:r>
          </w:p>
          <w:p w:rsidR="007B4A81" w:rsidRDefault="007B4A81" w:rsidP="00AA2C41">
            <w:pPr>
              <w:pStyle w:val="ListParagraph"/>
              <w:ind w:left="0"/>
              <w:rPr>
                <w:rFonts w:ascii="Times New Roman" w:hAnsi="Times New Roman" w:cs="Times New Roman"/>
                <w:sz w:val="24"/>
                <w:szCs w:val="24"/>
              </w:rPr>
            </w:pPr>
          </w:p>
        </w:tc>
      </w:tr>
      <w:tr w:rsidR="007B4A81" w:rsidTr="007B4A81">
        <w:trPr>
          <w:jc w:val="center"/>
        </w:trPr>
        <w:tc>
          <w:tcPr>
            <w:tcW w:w="0" w:type="auto"/>
          </w:tcPr>
          <w:p w:rsidR="007B4A81" w:rsidRDefault="007B4A81" w:rsidP="0049602B">
            <w:pPr>
              <w:pStyle w:val="ListParagraph"/>
              <w:ind w:left="0"/>
              <w:rPr>
                <w:rFonts w:ascii="Times New Roman" w:hAnsi="Times New Roman" w:cs="Times New Roman"/>
                <w:sz w:val="24"/>
                <w:szCs w:val="24"/>
              </w:rPr>
            </w:pPr>
          </w:p>
          <w:p w:rsidR="007B4A81" w:rsidRDefault="007B4A81" w:rsidP="0049602B">
            <w:pPr>
              <w:pStyle w:val="ListParagraph"/>
              <w:ind w:left="0"/>
              <w:rPr>
                <w:rFonts w:ascii="Times New Roman" w:hAnsi="Times New Roman" w:cs="Times New Roman"/>
                <w:sz w:val="24"/>
                <w:szCs w:val="24"/>
              </w:rPr>
            </w:pPr>
            <w:r>
              <w:rPr>
                <w:rFonts w:ascii="Times New Roman" w:hAnsi="Times New Roman" w:cs="Times New Roman"/>
                <w:sz w:val="24"/>
                <w:szCs w:val="24"/>
              </w:rPr>
              <w:t>Level I Challenge</w:t>
            </w:r>
          </w:p>
          <w:p w:rsidR="007B4A81" w:rsidRDefault="007B4A81" w:rsidP="0049602B">
            <w:pPr>
              <w:pStyle w:val="ListParagraph"/>
              <w:ind w:left="0"/>
              <w:rPr>
                <w:rFonts w:ascii="Times New Roman" w:hAnsi="Times New Roman" w:cs="Times New Roman"/>
                <w:sz w:val="24"/>
                <w:szCs w:val="24"/>
              </w:rPr>
            </w:pPr>
          </w:p>
        </w:tc>
        <w:tc>
          <w:tcPr>
            <w:tcW w:w="0" w:type="auto"/>
          </w:tcPr>
          <w:p w:rsidR="007B4A81" w:rsidRDefault="007B4A81" w:rsidP="00AA2C41">
            <w:pPr>
              <w:pStyle w:val="ListParagraph"/>
              <w:ind w:left="0"/>
              <w:rPr>
                <w:rFonts w:ascii="Times New Roman" w:hAnsi="Times New Roman" w:cs="Times New Roman"/>
                <w:sz w:val="24"/>
                <w:szCs w:val="24"/>
              </w:rPr>
            </w:pPr>
          </w:p>
          <w:p w:rsidR="007B4A81" w:rsidRDefault="007B4A81" w:rsidP="00AA2C41">
            <w:pPr>
              <w:pStyle w:val="ListParagraph"/>
              <w:ind w:left="0"/>
              <w:rPr>
                <w:rFonts w:ascii="Times New Roman" w:hAnsi="Times New Roman" w:cs="Times New Roman"/>
                <w:sz w:val="24"/>
                <w:szCs w:val="24"/>
              </w:rPr>
            </w:pPr>
            <w:r>
              <w:rPr>
                <w:rFonts w:ascii="Times New Roman" w:hAnsi="Times New Roman" w:cs="Times New Roman"/>
                <w:sz w:val="24"/>
                <w:szCs w:val="24"/>
              </w:rPr>
              <w:t>Level I Guidelines</w:t>
            </w:r>
          </w:p>
        </w:tc>
        <w:tc>
          <w:tcPr>
            <w:tcW w:w="0" w:type="auto"/>
          </w:tcPr>
          <w:p w:rsidR="007B4A81" w:rsidRDefault="007B4A81" w:rsidP="00AA2C41">
            <w:pPr>
              <w:pStyle w:val="ListParagraph"/>
              <w:ind w:left="0"/>
              <w:rPr>
                <w:rFonts w:ascii="Times New Roman" w:hAnsi="Times New Roman" w:cs="Times New Roman"/>
                <w:sz w:val="24"/>
                <w:szCs w:val="24"/>
              </w:rPr>
            </w:pPr>
          </w:p>
          <w:p w:rsidR="007B4A81" w:rsidRDefault="007B4A81" w:rsidP="00AA2C41">
            <w:pPr>
              <w:pStyle w:val="ListParagraph"/>
              <w:ind w:left="0"/>
              <w:rPr>
                <w:rFonts w:ascii="Times New Roman" w:hAnsi="Times New Roman" w:cs="Times New Roman"/>
                <w:sz w:val="24"/>
                <w:szCs w:val="24"/>
              </w:rPr>
            </w:pPr>
            <w:r>
              <w:rPr>
                <w:rFonts w:ascii="Times New Roman" w:hAnsi="Times New Roman" w:cs="Times New Roman"/>
                <w:sz w:val="24"/>
                <w:szCs w:val="24"/>
              </w:rPr>
              <w:t>50%</w:t>
            </w:r>
          </w:p>
        </w:tc>
      </w:tr>
    </w:tbl>
    <w:p w:rsidR="003D05D9" w:rsidRDefault="003D05D9" w:rsidP="00AA2C41">
      <w:pPr>
        <w:pStyle w:val="ListParagraph"/>
        <w:spacing w:after="0" w:line="240" w:lineRule="auto"/>
        <w:ind w:left="1080"/>
        <w:rPr>
          <w:rFonts w:ascii="Times New Roman" w:hAnsi="Times New Roman" w:cs="Times New Roman"/>
          <w:sz w:val="24"/>
          <w:szCs w:val="24"/>
        </w:rPr>
      </w:pPr>
    </w:p>
    <w:p w:rsidR="003D05D9" w:rsidRDefault="003D05D9" w:rsidP="00AA2C41">
      <w:pPr>
        <w:pStyle w:val="ListParagraph"/>
        <w:spacing w:after="0" w:line="240" w:lineRule="auto"/>
        <w:ind w:left="1080"/>
        <w:rPr>
          <w:rFonts w:ascii="Times New Roman" w:hAnsi="Times New Roman" w:cs="Times New Roman"/>
          <w:sz w:val="24"/>
          <w:szCs w:val="24"/>
        </w:rPr>
      </w:pPr>
    </w:p>
    <w:p w:rsidR="00445637" w:rsidRDefault="00AA2C41" w:rsidP="00AA2C41">
      <w:pPr>
        <w:pStyle w:val="ListParagraph"/>
        <w:numPr>
          <w:ilvl w:val="0"/>
          <w:numId w:val="28"/>
        </w:numPr>
        <w:spacing w:after="0" w:line="240" w:lineRule="auto"/>
        <w:rPr>
          <w:rFonts w:ascii="Times New Roman" w:hAnsi="Times New Roman" w:cs="Times New Roman"/>
          <w:sz w:val="24"/>
          <w:szCs w:val="24"/>
        </w:rPr>
      </w:pPr>
      <w:r w:rsidRPr="00AA2C41">
        <w:rPr>
          <w:rFonts w:ascii="Times New Roman" w:hAnsi="Times New Roman" w:cs="Times New Roman"/>
          <w:sz w:val="24"/>
          <w:szCs w:val="24"/>
        </w:rPr>
        <w:t xml:space="preserve">The electronic portfolio will be used to </w:t>
      </w:r>
      <w:r w:rsidR="0077223F">
        <w:rPr>
          <w:rFonts w:ascii="Times New Roman" w:hAnsi="Times New Roman" w:cs="Times New Roman"/>
          <w:sz w:val="24"/>
          <w:szCs w:val="24"/>
        </w:rPr>
        <w:t>document</w:t>
      </w:r>
      <w:r w:rsidRPr="00AA2C41">
        <w:rPr>
          <w:rFonts w:ascii="Times New Roman" w:hAnsi="Times New Roman" w:cs="Times New Roman"/>
          <w:sz w:val="24"/>
          <w:szCs w:val="24"/>
        </w:rPr>
        <w:t xml:space="preserve"> the groups understanding and </w:t>
      </w:r>
      <w:r w:rsidR="0077223F">
        <w:rPr>
          <w:rFonts w:ascii="Times New Roman" w:hAnsi="Times New Roman" w:cs="Times New Roman"/>
          <w:sz w:val="24"/>
          <w:szCs w:val="24"/>
        </w:rPr>
        <w:t>implementation</w:t>
      </w:r>
      <w:r w:rsidRPr="00AA2C41">
        <w:rPr>
          <w:rFonts w:ascii="Times New Roman" w:hAnsi="Times New Roman" w:cs="Times New Roman"/>
          <w:sz w:val="24"/>
          <w:szCs w:val="24"/>
        </w:rPr>
        <w:t xml:space="preserve"> of the engineering design process </w:t>
      </w:r>
      <w:r w:rsidR="0077223F">
        <w:rPr>
          <w:rFonts w:ascii="Times New Roman" w:hAnsi="Times New Roman" w:cs="Times New Roman"/>
          <w:sz w:val="24"/>
          <w:szCs w:val="24"/>
        </w:rPr>
        <w:t>throughout the entire</w:t>
      </w:r>
      <w:r w:rsidRPr="00AA2C41">
        <w:rPr>
          <w:rFonts w:ascii="Times New Roman" w:hAnsi="Times New Roman" w:cs="Times New Roman"/>
          <w:sz w:val="24"/>
          <w:szCs w:val="24"/>
        </w:rPr>
        <w:t xml:space="preserve"> SRC.</w:t>
      </w:r>
      <w:r w:rsidR="0077223F">
        <w:rPr>
          <w:rFonts w:ascii="Times New Roman" w:hAnsi="Times New Roman" w:cs="Times New Roman"/>
          <w:sz w:val="24"/>
          <w:szCs w:val="24"/>
        </w:rPr>
        <w:t xml:space="preserve"> A scoring rubric will be used to assess the </w:t>
      </w:r>
      <w:r w:rsidR="003D05D9">
        <w:rPr>
          <w:rFonts w:ascii="Times New Roman" w:hAnsi="Times New Roman" w:cs="Times New Roman"/>
          <w:sz w:val="24"/>
          <w:szCs w:val="24"/>
        </w:rPr>
        <w:t xml:space="preserve">quality of the electronic portfolio. </w:t>
      </w:r>
    </w:p>
    <w:p w:rsidR="003D05D9" w:rsidRDefault="003D05D9" w:rsidP="003D05D9">
      <w:pPr>
        <w:pStyle w:val="ListParagraph"/>
        <w:spacing w:after="0" w:line="240" w:lineRule="auto"/>
        <w:rPr>
          <w:rFonts w:ascii="Times New Roman" w:hAnsi="Times New Roman" w:cs="Times New Roman"/>
          <w:sz w:val="24"/>
          <w:szCs w:val="24"/>
        </w:rPr>
      </w:pPr>
    </w:p>
    <w:p w:rsidR="0077223F" w:rsidRDefault="003D05D9" w:rsidP="00AA2C41">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A rubric will be used to assess the electronic portfolio according to established criteria utilizing the engineering design process.</w:t>
      </w:r>
    </w:p>
    <w:p w:rsidR="003D05D9" w:rsidRPr="003D05D9" w:rsidRDefault="003D05D9" w:rsidP="003D05D9">
      <w:pPr>
        <w:pStyle w:val="ListParagraph"/>
        <w:rPr>
          <w:rFonts w:ascii="Times New Roman" w:hAnsi="Times New Roman" w:cs="Times New Roman"/>
          <w:sz w:val="24"/>
          <w:szCs w:val="24"/>
        </w:rPr>
      </w:pPr>
    </w:p>
    <w:p w:rsidR="00AE6230" w:rsidRPr="00AA2C41" w:rsidRDefault="00AA2C41" w:rsidP="00AA2C41">
      <w:pPr>
        <w:pStyle w:val="ListParagraph"/>
        <w:numPr>
          <w:ilvl w:val="0"/>
          <w:numId w:val="28"/>
        </w:numPr>
        <w:spacing w:after="0" w:line="240" w:lineRule="auto"/>
        <w:rPr>
          <w:rFonts w:ascii="Times New Roman" w:hAnsi="Times New Roman" w:cs="Times New Roman"/>
          <w:sz w:val="24"/>
          <w:szCs w:val="24"/>
        </w:rPr>
      </w:pPr>
      <w:r w:rsidRPr="00AA2C41">
        <w:rPr>
          <w:rFonts w:ascii="Times New Roman" w:hAnsi="Times New Roman" w:cs="Times New Roman"/>
          <w:sz w:val="24"/>
          <w:szCs w:val="24"/>
        </w:rPr>
        <w:t>The Level I guidelines will be used to assess the performance of the robots each group designed for the SRC.</w:t>
      </w:r>
    </w:p>
    <w:p w:rsidR="00FF43B9" w:rsidRDefault="00FF43B9">
      <w:pPr>
        <w:rPr>
          <w:rFonts w:ascii="Times New Roman" w:eastAsia="Times New Roman" w:hAnsi="Times New Roman" w:cs="Times New Roman"/>
          <w:sz w:val="24"/>
          <w:szCs w:val="24"/>
        </w:rPr>
      </w:pPr>
    </w:p>
    <w:p w:rsidR="0003452D" w:rsidRDefault="00F378CB" w:rsidP="00226FCD">
      <w:pPr>
        <w:spacing w:after="120" w:line="240" w:lineRule="auto"/>
        <w:rPr>
          <w:rFonts w:ascii="Times New Roman" w:hAnsi="Times New Roman" w:cs="Times New Roman"/>
          <w:b/>
          <w:bCs/>
          <w:sz w:val="24"/>
          <w:szCs w:val="24"/>
        </w:rPr>
      </w:pPr>
      <w:bookmarkStart w:id="1" w:name="terms"/>
      <w:bookmarkEnd w:id="1"/>
      <w:r w:rsidRPr="0003452D">
        <w:rPr>
          <w:rFonts w:ascii="Times New Roman" w:hAnsi="Times New Roman" w:cs="Times New Roman"/>
          <w:b/>
          <w:bCs/>
          <w:sz w:val="24"/>
          <w:szCs w:val="24"/>
        </w:rPr>
        <w:lastRenderedPageBreak/>
        <w:t xml:space="preserve">SRC </w:t>
      </w:r>
      <w:r w:rsidR="00226FCD" w:rsidRPr="0003452D">
        <w:rPr>
          <w:rFonts w:ascii="Times New Roman" w:hAnsi="Times New Roman" w:cs="Times New Roman"/>
          <w:b/>
          <w:bCs/>
          <w:sz w:val="24"/>
          <w:szCs w:val="24"/>
        </w:rPr>
        <w:t>Key Terms</w:t>
      </w:r>
      <w:r w:rsidR="00BD38DF" w:rsidRPr="0003452D">
        <w:rPr>
          <w:rFonts w:ascii="Times New Roman" w:hAnsi="Times New Roman" w:cs="Times New Roman"/>
          <w:b/>
          <w:bCs/>
          <w:sz w:val="24"/>
          <w:szCs w:val="24"/>
        </w:rPr>
        <w:t xml:space="preserve"> – </w:t>
      </w:r>
      <w:r w:rsidR="0003452D" w:rsidRPr="0003452D">
        <w:rPr>
          <w:rFonts w:ascii="Times New Roman" w:hAnsi="Times New Roman" w:cs="Times New Roman"/>
          <w:b/>
          <w:bCs/>
          <w:sz w:val="24"/>
          <w:szCs w:val="24"/>
        </w:rPr>
        <w:t>(see Appendix)</w:t>
      </w:r>
    </w:p>
    <w:p w:rsidR="00C50A9C" w:rsidRDefault="00C50A9C" w:rsidP="00226FCD">
      <w:pPr>
        <w:spacing w:after="120" w:line="240" w:lineRule="auto"/>
        <w:rPr>
          <w:rFonts w:ascii="Times New Roman" w:hAnsi="Times New Roman" w:cs="Times New Roman"/>
          <w:b/>
          <w:bCs/>
          <w:sz w:val="24"/>
          <w:szCs w:val="24"/>
        </w:rPr>
      </w:pPr>
    </w:p>
    <w:p w:rsidR="00226FCD" w:rsidRPr="0003452D" w:rsidRDefault="00FB7043" w:rsidP="00226FCD">
      <w:pPr>
        <w:spacing w:after="120" w:line="240" w:lineRule="auto"/>
        <w:rPr>
          <w:rFonts w:ascii="Times New Roman" w:hAnsi="Times New Roman" w:cs="Times New Roman"/>
          <w:b/>
          <w:bCs/>
          <w:sz w:val="24"/>
          <w:szCs w:val="24"/>
        </w:rPr>
      </w:pPr>
      <w:r>
        <w:rPr>
          <w:rFonts w:ascii="Times New Roman" w:hAnsi="Times New Roman" w:cs="Times New Roman"/>
          <w:b/>
          <w:bCs/>
          <w:sz w:val="24"/>
          <w:szCs w:val="24"/>
        </w:rPr>
        <w:t>Scope &amp; Sequence</w:t>
      </w:r>
    </w:p>
    <w:p w:rsidR="0003452D" w:rsidRDefault="0003452D" w:rsidP="00FF43B9">
      <w:pPr>
        <w:rPr>
          <w:rFonts w:ascii="Times New Roman" w:eastAsia="Times New Roman" w:hAnsi="Times New Roman" w:cs="Times New Roman"/>
          <w:b/>
          <w:sz w:val="24"/>
          <w:szCs w:val="24"/>
          <w:u w:val="single"/>
        </w:rPr>
      </w:pPr>
    </w:p>
    <w:p w:rsidR="00FF43B9" w:rsidRPr="00A84F2D" w:rsidRDefault="00BD38DF" w:rsidP="00FF43B9">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SRC Overview</w:t>
      </w:r>
    </w:p>
    <w:p w:rsidR="0042658D" w:rsidRPr="00E221F3" w:rsidRDefault="00FF43B9" w:rsidP="00E221F3">
      <w:pPr>
        <w:pStyle w:val="ListParagraph"/>
        <w:numPr>
          <w:ilvl w:val="0"/>
          <w:numId w:val="8"/>
        </w:numPr>
        <w:rPr>
          <w:rFonts w:ascii="Times New Roman" w:eastAsia="Times New Roman" w:hAnsi="Times New Roman" w:cs="Times New Roman"/>
          <w:sz w:val="24"/>
          <w:szCs w:val="24"/>
        </w:rPr>
      </w:pPr>
      <w:r w:rsidRPr="00E221F3">
        <w:rPr>
          <w:rFonts w:ascii="Times New Roman" w:eastAsia="Times New Roman" w:hAnsi="Times New Roman" w:cs="Times New Roman"/>
          <w:sz w:val="24"/>
          <w:szCs w:val="24"/>
        </w:rPr>
        <w:t xml:space="preserve">The mentor will initiate a conversation on electronics with students. Students will discuss </w:t>
      </w:r>
      <w:r w:rsidR="0042658D" w:rsidRPr="00E221F3">
        <w:rPr>
          <w:rFonts w:ascii="Times New Roman" w:eastAsia="Times New Roman" w:hAnsi="Times New Roman" w:cs="Times New Roman"/>
          <w:sz w:val="24"/>
          <w:szCs w:val="24"/>
        </w:rPr>
        <w:t xml:space="preserve">how life would be if they were unable to use any electronics (PS3, TV, iPod, </w:t>
      </w:r>
      <w:proofErr w:type="spellStart"/>
      <w:r w:rsidR="0042658D" w:rsidRPr="00E221F3">
        <w:rPr>
          <w:rFonts w:ascii="Times New Roman" w:eastAsia="Times New Roman" w:hAnsi="Times New Roman" w:cs="Times New Roman"/>
          <w:sz w:val="24"/>
          <w:szCs w:val="24"/>
        </w:rPr>
        <w:t>iPad</w:t>
      </w:r>
      <w:proofErr w:type="spellEnd"/>
      <w:r w:rsidR="0042658D" w:rsidRPr="00E221F3">
        <w:rPr>
          <w:rFonts w:ascii="Times New Roman" w:eastAsia="Times New Roman" w:hAnsi="Times New Roman" w:cs="Times New Roman"/>
          <w:sz w:val="24"/>
          <w:szCs w:val="24"/>
        </w:rPr>
        <w:t xml:space="preserve">, etc.). </w:t>
      </w:r>
      <w:r w:rsidR="004E2493">
        <w:rPr>
          <w:rFonts w:ascii="Times New Roman" w:eastAsia="Times New Roman" w:hAnsi="Times New Roman" w:cs="Times New Roman"/>
          <w:sz w:val="24"/>
          <w:szCs w:val="24"/>
        </w:rPr>
        <w:t>Have students list the electronics they can’t live without and why they are so important to them.</w:t>
      </w:r>
    </w:p>
    <w:p w:rsidR="00E221F3" w:rsidRDefault="00FF43B9" w:rsidP="00FF43B9">
      <w:pPr>
        <w:pStyle w:val="ListParagraph"/>
        <w:numPr>
          <w:ilvl w:val="0"/>
          <w:numId w:val="8"/>
        </w:numPr>
        <w:rPr>
          <w:rFonts w:ascii="Times New Roman" w:eastAsia="Times New Roman" w:hAnsi="Times New Roman" w:cs="Times New Roman"/>
          <w:sz w:val="24"/>
          <w:szCs w:val="24"/>
        </w:rPr>
      </w:pPr>
      <w:r w:rsidRPr="00E221F3">
        <w:rPr>
          <w:rFonts w:ascii="Times New Roman" w:eastAsia="Times New Roman" w:hAnsi="Times New Roman" w:cs="Times New Roman"/>
          <w:sz w:val="24"/>
          <w:szCs w:val="24"/>
        </w:rPr>
        <w:t xml:space="preserve">The </w:t>
      </w:r>
      <w:r w:rsidR="001548D4">
        <w:rPr>
          <w:rFonts w:ascii="Times New Roman" w:eastAsia="Times New Roman" w:hAnsi="Times New Roman" w:cs="Times New Roman"/>
          <w:sz w:val="24"/>
          <w:szCs w:val="24"/>
        </w:rPr>
        <w:t>mentor</w:t>
      </w:r>
      <w:r w:rsidRPr="00E221F3">
        <w:rPr>
          <w:rFonts w:ascii="Times New Roman" w:eastAsia="Times New Roman" w:hAnsi="Times New Roman" w:cs="Times New Roman"/>
          <w:sz w:val="24"/>
          <w:szCs w:val="24"/>
        </w:rPr>
        <w:t xml:space="preserve"> will </w:t>
      </w:r>
      <w:r w:rsidR="0042658D" w:rsidRPr="00E221F3">
        <w:rPr>
          <w:rFonts w:ascii="Times New Roman" w:eastAsia="Times New Roman" w:hAnsi="Times New Roman" w:cs="Times New Roman"/>
          <w:sz w:val="24"/>
          <w:szCs w:val="24"/>
        </w:rPr>
        <w:t>give students an overview of the SRC,</w:t>
      </w:r>
      <w:r w:rsidRPr="00E221F3">
        <w:rPr>
          <w:rFonts w:ascii="Times New Roman" w:eastAsia="Times New Roman" w:hAnsi="Times New Roman" w:cs="Times New Roman"/>
          <w:sz w:val="24"/>
          <w:szCs w:val="24"/>
        </w:rPr>
        <w:t xml:space="preserve"> the </w:t>
      </w:r>
      <w:r w:rsidR="0042658D" w:rsidRPr="00E221F3">
        <w:rPr>
          <w:rFonts w:ascii="Times New Roman" w:eastAsia="Times New Roman" w:hAnsi="Times New Roman" w:cs="Times New Roman"/>
          <w:sz w:val="24"/>
          <w:szCs w:val="24"/>
        </w:rPr>
        <w:t>activities they will engage in, and what skills they will have obtained by the end of the school year</w:t>
      </w:r>
      <w:r w:rsidRPr="00E221F3">
        <w:rPr>
          <w:rFonts w:ascii="Times New Roman" w:eastAsia="Times New Roman" w:hAnsi="Times New Roman" w:cs="Times New Roman"/>
          <w:sz w:val="24"/>
          <w:szCs w:val="24"/>
        </w:rPr>
        <w:t xml:space="preserve">. </w:t>
      </w:r>
    </w:p>
    <w:p w:rsidR="00E221F3" w:rsidRDefault="00237D77" w:rsidP="00E221F3">
      <w:pPr>
        <w:pStyle w:val="ListParagraph"/>
        <w:numPr>
          <w:ilvl w:val="1"/>
          <w:numId w:val="8"/>
        </w:numPr>
        <w:rPr>
          <w:rFonts w:ascii="Times New Roman" w:eastAsia="Times New Roman" w:hAnsi="Times New Roman" w:cs="Times New Roman"/>
          <w:sz w:val="24"/>
          <w:szCs w:val="24"/>
        </w:rPr>
      </w:pPr>
      <w:hyperlink r:id="rId9" w:history="1">
        <w:r w:rsidR="007D3BBC" w:rsidRPr="00E221F3">
          <w:rPr>
            <w:rStyle w:val="Hyperlink"/>
            <w:rFonts w:ascii="Times New Roman" w:eastAsia="Times New Roman" w:hAnsi="Times New Roman" w:cs="Times New Roman"/>
            <w:sz w:val="24"/>
            <w:szCs w:val="24"/>
          </w:rPr>
          <w:t>SRC Overview</w:t>
        </w:r>
      </w:hyperlink>
    </w:p>
    <w:p w:rsidR="00E221F3" w:rsidRDefault="00237D77" w:rsidP="00FF43B9">
      <w:pPr>
        <w:pStyle w:val="ListParagraph"/>
        <w:numPr>
          <w:ilvl w:val="1"/>
          <w:numId w:val="8"/>
        </w:numPr>
        <w:rPr>
          <w:rFonts w:ascii="Times New Roman" w:eastAsia="Times New Roman" w:hAnsi="Times New Roman" w:cs="Times New Roman"/>
          <w:sz w:val="24"/>
          <w:szCs w:val="24"/>
        </w:rPr>
      </w:pPr>
      <w:hyperlink r:id="rId10" w:history="1">
        <w:r w:rsidR="007D3BBC" w:rsidRPr="00E221F3">
          <w:rPr>
            <w:rStyle w:val="Hyperlink"/>
            <w:rFonts w:ascii="Times New Roman" w:eastAsia="Times New Roman" w:hAnsi="Times New Roman" w:cs="Times New Roman"/>
            <w:sz w:val="24"/>
            <w:szCs w:val="24"/>
          </w:rPr>
          <w:t>STEM Robotics Video</w:t>
        </w:r>
      </w:hyperlink>
      <w:r w:rsidR="007D3BBC" w:rsidRPr="00E221F3">
        <w:rPr>
          <w:rFonts w:ascii="Times New Roman" w:eastAsia="Times New Roman" w:hAnsi="Times New Roman" w:cs="Times New Roman"/>
          <w:sz w:val="24"/>
          <w:szCs w:val="24"/>
        </w:rPr>
        <w:t xml:space="preserve"> – click on the 1</w:t>
      </w:r>
      <w:r w:rsidR="007D3BBC" w:rsidRPr="00E221F3">
        <w:rPr>
          <w:rFonts w:ascii="Times New Roman" w:eastAsia="Times New Roman" w:hAnsi="Times New Roman" w:cs="Times New Roman"/>
          <w:sz w:val="24"/>
          <w:szCs w:val="24"/>
          <w:vertAlign w:val="superscript"/>
        </w:rPr>
        <w:t>st</w:t>
      </w:r>
      <w:r w:rsidR="007D3BBC" w:rsidRPr="00E221F3">
        <w:rPr>
          <w:rFonts w:ascii="Times New Roman" w:eastAsia="Times New Roman" w:hAnsi="Times New Roman" w:cs="Times New Roman"/>
          <w:sz w:val="24"/>
          <w:szCs w:val="24"/>
        </w:rPr>
        <w:t xml:space="preserve"> video on the website</w:t>
      </w:r>
    </w:p>
    <w:p w:rsidR="00153C35" w:rsidRDefault="00153C35" w:rsidP="00153C35">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Brief Challenge – Introduction to this years “problem statement”</w:t>
      </w:r>
    </w:p>
    <w:p w:rsidR="00BD38DF" w:rsidRPr="00526A1D" w:rsidRDefault="00BD38DF" w:rsidP="00B07EF1">
      <w:pPr>
        <w:pStyle w:val="ListParagraph"/>
        <w:numPr>
          <w:ilvl w:val="0"/>
          <w:numId w:val="13"/>
        </w:numPr>
        <w:rPr>
          <w:rFonts w:ascii="Times New Roman" w:eastAsia="Times New Roman" w:hAnsi="Times New Roman" w:cs="Times New Roman"/>
          <w:i/>
          <w:sz w:val="24"/>
          <w:szCs w:val="24"/>
        </w:rPr>
      </w:pPr>
      <w:r>
        <w:rPr>
          <w:rFonts w:ascii="Times New Roman" w:eastAsia="Times New Roman" w:hAnsi="Times New Roman" w:cs="Times New Roman"/>
          <w:sz w:val="24"/>
          <w:szCs w:val="24"/>
        </w:rPr>
        <w:t>The mentor will describe</w:t>
      </w:r>
      <w:r w:rsidR="0003452D">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w:t>
      </w:r>
      <w:hyperlink r:id="rId11" w:history="1">
        <w:r w:rsidRPr="00AF10EB">
          <w:rPr>
            <w:rStyle w:val="Hyperlink"/>
            <w:rFonts w:ascii="Times New Roman" w:eastAsia="Times New Roman" w:hAnsi="Times New Roman" w:cs="Times New Roman"/>
            <w:sz w:val="24"/>
            <w:szCs w:val="24"/>
          </w:rPr>
          <w:t>three systems of sustainability</w:t>
        </w:r>
      </w:hyperlink>
      <w:r w:rsidRPr="00526A1D">
        <w:rPr>
          <w:rFonts w:ascii="Times New Roman" w:eastAsia="Times New Roman" w:hAnsi="Times New Roman" w:cs="Times New Roman"/>
          <w:sz w:val="24"/>
          <w:szCs w:val="24"/>
        </w:rPr>
        <w:t xml:space="preserve">. </w:t>
      </w:r>
      <w:r w:rsidR="00526A1D" w:rsidRPr="00526A1D">
        <w:rPr>
          <w:rFonts w:ascii="Times New Roman" w:eastAsia="Times New Roman" w:hAnsi="Times New Roman" w:cs="Times New Roman"/>
          <w:i/>
          <w:sz w:val="24"/>
          <w:szCs w:val="24"/>
        </w:rPr>
        <w:t>(The hyperlinked webpage has lots of useful info and videos related to sustainabilit</w:t>
      </w:r>
      <w:r w:rsidR="00526A1D">
        <w:rPr>
          <w:rFonts w:ascii="Times New Roman" w:eastAsia="Times New Roman" w:hAnsi="Times New Roman" w:cs="Times New Roman"/>
          <w:i/>
          <w:sz w:val="24"/>
          <w:szCs w:val="24"/>
        </w:rPr>
        <w:t>y)</w:t>
      </w:r>
    </w:p>
    <w:p w:rsidR="00BD38DF" w:rsidRDefault="00BD38DF" w:rsidP="00153C35">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take notes</w:t>
      </w:r>
      <w:r w:rsidR="001E4B7B">
        <w:rPr>
          <w:rFonts w:ascii="Times New Roman" w:eastAsia="Times New Roman" w:hAnsi="Times New Roman" w:cs="Times New Roman"/>
          <w:sz w:val="24"/>
          <w:szCs w:val="24"/>
        </w:rPr>
        <w:t>.</w:t>
      </w:r>
    </w:p>
    <w:p w:rsidR="00B07EF1" w:rsidRPr="0003452D" w:rsidRDefault="00B07EF1" w:rsidP="00153C35">
      <w:pPr>
        <w:pStyle w:val="ListParagraph"/>
        <w:numPr>
          <w:ilvl w:val="0"/>
          <w:numId w:val="13"/>
        </w:numPr>
        <w:rPr>
          <w:rFonts w:ascii="Times New Roman" w:eastAsia="Times New Roman" w:hAnsi="Times New Roman" w:cs="Times New Roman"/>
          <w:sz w:val="24"/>
          <w:szCs w:val="24"/>
        </w:rPr>
      </w:pPr>
      <w:r>
        <w:rPr>
          <w:rFonts w:ascii="Times New Roman" w:hAnsi="Times New Roman" w:cs="Times New Roman"/>
          <w:sz w:val="24"/>
          <w:szCs w:val="24"/>
        </w:rPr>
        <w:t>S</w:t>
      </w:r>
      <w:r w:rsidRPr="001A6763">
        <w:rPr>
          <w:rFonts w:ascii="Times New Roman" w:hAnsi="Times New Roman" w:cs="Times New Roman"/>
          <w:sz w:val="24"/>
          <w:szCs w:val="24"/>
        </w:rPr>
        <w:t>tudents will compose</w:t>
      </w:r>
      <w:r>
        <w:rPr>
          <w:rFonts w:ascii="Times New Roman" w:hAnsi="Times New Roman" w:cs="Times New Roman"/>
          <w:sz w:val="24"/>
          <w:szCs w:val="24"/>
        </w:rPr>
        <w:t xml:space="preserve"> a paragraph </w:t>
      </w:r>
      <w:r w:rsidRPr="001A6763">
        <w:rPr>
          <w:rFonts w:ascii="Times New Roman" w:hAnsi="Times New Roman" w:cs="Times New Roman"/>
          <w:sz w:val="24"/>
          <w:szCs w:val="24"/>
        </w:rPr>
        <w:t xml:space="preserve">explaining </w:t>
      </w:r>
      <w:r>
        <w:rPr>
          <w:rFonts w:ascii="Times New Roman" w:hAnsi="Times New Roman" w:cs="Times New Roman"/>
          <w:sz w:val="24"/>
          <w:szCs w:val="24"/>
        </w:rPr>
        <w:t>their understanding of sustainability and describe one way it impacts Virginia Beach.</w:t>
      </w:r>
    </w:p>
    <w:p w:rsidR="0003452D" w:rsidRDefault="0003452D" w:rsidP="0003452D">
      <w:pPr>
        <w:pStyle w:val="ListParagraph"/>
        <w:rPr>
          <w:rFonts w:ascii="Times New Roman" w:eastAsia="Times New Roman" w:hAnsi="Times New Roman" w:cs="Times New Roman"/>
          <w:sz w:val="24"/>
          <w:szCs w:val="24"/>
        </w:rPr>
      </w:pPr>
    </w:p>
    <w:p w:rsidR="00BD38DF" w:rsidRPr="00BD38DF" w:rsidRDefault="00BD38DF" w:rsidP="00BD38DF">
      <w:pPr>
        <w:rPr>
          <w:rFonts w:ascii="Times New Roman" w:eastAsia="Times New Roman" w:hAnsi="Times New Roman" w:cs="Times New Roman"/>
          <w:b/>
          <w:sz w:val="24"/>
          <w:szCs w:val="24"/>
          <w:u w:val="single"/>
        </w:rPr>
      </w:pPr>
      <w:r w:rsidRPr="00BD38DF">
        <w:rPr>
          <w:rFonts w:ascii="Times New Roman" w:eastAsia="Times New Roman" w:hAnsi="Times New Roman" w:cs="Times New Roman"/>
          <w:b/>
          <w:sz w:val="24"/>
          <w:szCs w:val="24"/>
          <w:u w:val="single"/>
        </w:rPr>
        <w:t>Engineering Design &amp; Engineering Journal</w:t>
      </w:r>
    </w:p>
    <w:p w:rsidR="00CF791F" w:rsidRDefault="001E4B7B" w:rsidP="00CF791F">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mentor will review the </w:t>
      </w:r>
      <w:hyperlink r:id="rId12" w:history="1">
        <w:r w:rsidRPr="00566E77">
          <w:rPr>
            <w:rStyle w:val="Hyperlink"/>
            <w:rFonts w:ascii="Times New Roman" w:eastAsia="Times New Roman" w:hAnsi="Times New Roman" w:cs="Times New Roman"/>
            <w:sz w:val="24"/>
            <w:szCs w:val="24"/>
          </w:rPr>
          <w:t xml:space="preserve">SRC </w:t>
        </w:r>
        <w:r w:rsidR="00CF791F" w:rsidRPr="00566E77">
          <w:rPr>
            <w:rStyle w:val="Hyperlink"/>
            <w:rFonts w:ascii="Times New Roman" w:eastAsia="Times New Roman" w:hAnsi="Times New Roman" w:cs="Times New Roman"/>
            <w:sz w:val="24"/>
            <w:szCs w:val="24"/>
          </w:rPr>
          <w:t>Engineering D</w:t>
        </w:r>
        <w:bookmarkStart w:id="2" w:name="_GoBack"/>
        <w:r w:rsidR="00CF791F" w:rsidRPr="00566E77">
          <w:rPr>
            <w:rStyle w:val="Hyperlink"/>
            <w:rFonts w:ascii="Times New Roman" w:eastAsia="Times New Roman" w:hAnsi="Times New Roman" w:cs="Times New Roman"/>
            <w:sz w:val="24"/>
            <w:szCs w:val="24"/>
          </w:rPr>
          <w:t>e</w:t>
        </w:r>
        <w:bookmarkEnd w:id="2"/>
        <w:r w:rsidR="00CF791F" w:rsidRPr="00566E77">
          <w:rPr>
            <w:rStyle w:val="Hyperlink"/>
            <w:rFonts w:ascii="Times New Roman" w:eastAsia="Times New Roman" w:hAnsi="Times New Roman" w:cs="Times New Roman"/>
            <w:sz w:val="24"/>
            <w:szCs w:val="24"/>
          </w:rPr>
          <w:t xml:space="preserve">sign </w:t>
        </w:r>
        <w:r w:rsidRPr="00566E77">
          <w:rPr>
            <w:rStyle w:val="Hyperlink"/>
            <w:rFonts w:ascii="Times New Roman" w:eastAsia="Times New Roman" w:hAnsi="Times New Roman" w:cs="Times New Roman"/>
            <w:sz w:val="24"/>
            <w:szCs w:val="24"/>
          </w:rPr>
          <w:t>Loop</w:t>
        </w:r>
      </w:hyperlink>
      <w:r>
        <w:rPr>
          <w:rFonts w:ascii="Times New Roman" w:eastAsia="Times New Roman" w:hAnsi="Times New Roman" w:cs="Times New Roman"/>
          <w:sz w:val="24"/>
          <w:szCs w:val="24"/>
        </w:rPr>
        <w:t xml:space="preserve"> with students.</w:t>
      </w:r>
    </w:p>
    <w:p w:rsidR="001E4B7B" w:rsidRDefault="001E4B7B" w:rsidP="001E4B7B">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take notes.</w:t>
      </w:r>
    </w:p>
    <w:p w:rsidR="00CF791F" w:rsidRDefault="00CF791F" w:rsidP="00CF791F">
      <w:pPr>
        <w:pStyle w:val="ListParagraph"/>
        <w:numPr>
          <w:ilvl w:val="0"/>
          <w:numId w:val="9"/>
        </w:numPr>
        <w:rPr>
          <w:rFonts w:ascii="Times New Roman" w:eastAsia="Times New Roman" w:hAnsi="Times New Roman" w:cs="Times New Roman"/>
          <w:sz w:val="24"/>
          <w:szCs w:val="24"/>
        </w:rPr>
      </w:pPr>
      <w:r w:rsidRPr="00E221F3">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mentor</w:t>
      </w:r>
      <w:r w:rsidRPr="00E221F3">
        <w:rPr>
          <w:rFonts w:ascii="Times New Roman" w:eastAsia="Times New Roman" w:hAnsi="Times New Roman" w:cs="Times New Roman"/>
          <w:sz w:val="24"/>
          <w:szCs w:val="24"/>
        </w:rPr>
        <w:t xml:space="preserve"> will review the presentation on Engineering </w:t>
      </w:r>
      <w:r w:rsidR="00BD38DF">
        <w:rPr>
          <w:rFonts w:ascii="Times New Roman" w:eastAsia="Times New Roman" w:hAnsi="Times New Roman" w:cs="Times New Roman"/>
          <w:sz w:val="24"/>
          <w:szCs w:val="24"/>
        </w:rPr>
        <w:t>Journal</w:t>
      </w:r>
      <w:r w:rsidRPr="00E221F3">
        <w:rPr>
          <w:rFonts w:ascii="Times New Roman" w:eastAsia="Times New Roman" w:hAnsi="Times New Roman" w:cs="Times New Roman"/>
          <w:sz w:val="24"/>
          <w:szCs w:val="24"/>
        </w:rPr>
        <w:t>s with students.</w:t>
      </w:r>
    </w:p>
    <w:p w:rsidR="00CF791F" w:rsidRPr="00E06674" w:rsidRDefault="00237D77" w:rsidP="00CF791F">
      <w:pPr>
        <w:pStyle w:val="ListParagraph"/>
        <w:numPr>
          <w:ilvl w:val="1"/>
          <w:numId w:val="9"/>
        </w:numPr>
        <w:rPr>
          <w:rFonts w:ascii="Times New Roman" w:eastAsia="Times New Roman" w:hAnsi="Times New Roman" w:cs="Times New Roman"/>
          <w:sz w:val="24"/>
          <w:szCs w:val="24"/>
        </w:rPr>
      </w:pPr>
      <w:hyperlink r:id="rId13" w:history="1">
        <w:r w:rsidR="00CF791F" w:rsidRPr="00E06674">
          <w:rPr>
            <w:rStyle w:val="Hyperlink"/>
            <w:rFonts w:ascii="Times New Roman" w:eastAsia="Times New Roman" w:hAnsi="Times New Roman" w:cs="Times New Roman"/>
            <w:sz w:val="24"/>
            <w:szCs w:val="24"/>
          </w:rPr>
          <w:t xml:space="preserve">Engineering </w:t>
        </w:r>
        <w:r w:rsidR="00BD38DF" w:rsidRPr="00E06674">
          <w:rPr>
            <w:rStyle w:val="Hyperlink"/>
            <w:rFonts w:ascii="Times New Roman" w:eastAsia="Times New Roman" w:hAnsi="Times New Roman" w:cs="Times New Roman"/>
            <w:sz w:val="24"/>
            <w:szCs w:val="24"/>
          </w:rPr>
          <w:t>Journa</w:t>
        </w:r>
        <w:r w:rsidR="00BD38DF" w:rsidRPr="00E06674">
          <w:rPr>
            <w:rStyle w:val="Hyperlink"/>
            <w:rFonts w:ascii="Times New Roman" w:eastAsia="Times New Roman" w:hAnsi="Times New Roman" w:cs="Times New Roman"/>
            <w:sz w:val="24"/>
            <w:szCs w:val="24"/>
          </w:rPr>
          <w:t>l</w:t>
        </w:r>
        <w:r w:rsidR="00CF791F" w:rsidRPr="00E06674">
          <w:rPr>
            <w:rStyle w:val="Hyperlink"/>
            <w:rFonts w:ascii="Times New Roman" w:eastAsia="Times New Roman" w:hAnsi="Times New Roman" w:cs="Times New Roman"/>
            <w:sz w:val="24"/>
            <w:szCs w:val="24"/>
          </w:rPr>
          <w:t xml:space="preserve"> Presentation</w:t>
        </w:r>
      </w:hyperlink>
    </w:p>
    <w:p w:rsidR="001E4B7B" w:rsidRPr="0081088C" w:rsidRDefault="0081605B" w:rsidP="0081605B">
      <w:pPr>
        <w:pStyle w:val="ListParagraph"/>
        <w:numPr>
          <w:ilvl w:val="0"/>
          <w:numId w:val="24"/>
        </w:numPr>
        <w:spacing w:after="0" w:line="240" w:lineRule="auto"/>
        <w:rPr>
          <w:rFonts w:ascii="Times New Roman" w:eastAsia="Times New Roman" w:hAnsi="Times New Roman" w:cs="Times New Roman"/>
          <w:i/>
          <w:sz w:val="24"/>
          <w:szCs w:val="24"/>
        </w:rPr>
      </w:pPr>
      <w:r w:rsidRPr="0081605B">
        <w:rPr>
          <w:rFonts w:ascii="Times New Roman" w:eastAsia="Times New Roman" w:hAnsi="Times New Roman" w:cs="Times New Roman"/>
          <w:sz w:val="24"/>
          <w:szCs w:val="24"/>
        </w:rPr>
        <w:t xml:space="preserve">Students will take notes and answer the following question: </w:t>
      </w:r>
      <w:r w:rsidRPr="0081088C">
        <w:rPr>
          <w:rFonts w:ascii="Times New Roman" w:eastAsia="Times New Roman" w:hAnsi="Times New Roman" w:cs="Times New Roman"/>
          <w:i/>
          <w:sz w:val="24"/>
          <w:szCs w:val="24"/>
        </w:rPr>
        <w:t>Why is it important to keep a written journal of your experience when working on a project?</w:t>
      </w:r>
    </w:p>
    <w:p w:rsidR="00BD38DF" w:rsidRPr="00FF45B4" w:rsidRDefault="001E4B7B" w:rsidP="001E4B7B">
      <w:pPr>
        <w:pStyle w:val="ListParagraph"/>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mentor will introduce this </w:t>
      </w:r>
      <w:r w:rsidR="003801BA">
        <w:rPr>
          <w:rFonts w:ascii="Times New Roman" w:eastAsia="Times New Roman" w:hAnsi="Times New Roman" w:cs="Times New Roman"/>
          <w:sz w:val="24"/>
          <w:szCs w:val="24"/>
        </w:rPr>
        <w:t>year’s</w:t>
      </w:r>
      <w:r>
        <w:rPr>
          <w:rFonts w:ascii="Times New Roman" w:eastAsia="Times New Roman" w:hAnsi="Times New Roman" w:cs="Times New Roman"/>
          <w:sz w:val="24"/>
          <w:szCs w:val="24"/>
        </w:rPr>
        <w:t xml:space="preserve"> </w:t>
      </w:r>
      <w:hyperlink r:id="rId14" w:history="1">
        <w:r w:rsidRPr="00E06674">
          <w:rPr>
            <w:rStyle w:val="Hyperlink"/>
            <w:rFonts w:ascii="Times New Roman" w:eastAsia="Times New Roman" w:hAnsi="Times New Roman" w:cs="Times New Roman"/>
            <w:b/>
            <w:sz w:val="24"/>
            <w:szCs w:val="24"/>
          </w:rPr>
          <w:t>Electronic P</w:t>
        </w:r>
        <w:r w:rsidRPr="00E06674">
          <w:rPr>
            <w:rStyle w:val="Hyperlink"/>
            <w:rFonts w:ascii="Times New Roman" w:eastAsia="Times New Roman" w:hAnsi="Times New Roman" w:cs="Times New Roman"/>
            <w:b/>
            <w:sz w:val="24"/>
            <w:szCs w:val="24"/>
          </w:rPr>
          <w:t>o</w:t>
        </w:r>
        <w:r w:rsidRPr="00E06674">
          <w:rPr>
            <w:rStyle w:val="Hyperlink"/>
            <w:rFonts w:ascii="Times New Roman" w:eastAsia="Times New Roman" w:hAnsi="Times New Roman" w:cs="Times New Roman"/>
            <w:b/>
            <w:sz w:val="24"/>
            <w:szCs w:val="24"/>
          </w:rPr>
          <w:t>rtfolio</w:t>
        </w:r>
      </w:hyperlink>
      <w:r>
        <w:rPr>
          <w:rFonts w:ascii="Times New Roman" w:eastAsia="Times New Roman" w:hAnsi="Times New Roman" w:cs="Times New Roman"/>
          <w:sz w:val="24"/>
          <w:szCs w:val="24"/>
        </w:rPr>
        <w:t xml:space="preserve"> to the students and its role in the challenge</w:t>
      </w:r>
      <w:r w:rsidRPr="001E4B7B">
        <w:rPr>
          <w:rFonts w:ascii="Times New Roman" w:eastAsia="Times New Roman" w:hAnsi="Times New Roman" w:cs="Times New Roman"/>
          <w:b/>
          <w:sz w:val="24"/>
          <w:szCs w:val="24"/>
        </w:rPr>
        <w:t>.***(</w:t>
      </w:r>
      <w:r w:rsidR="00CF791F" w:rsidRPr="001E4B7B">
        <w:rPr>
          <w:rFonts w:ascii="Times New Roman" w:eastAsia="Times New Roman" w:hAnsi="Times New Roman" w:cs="Times New Roman"/>
          <w:b/>
          <w:sz w:val="24"/>
          <w:szCs w:val="24"/>
        </w:rPr>
        <w:t xml:space="preserve">1 </w:t>
      </w:r>
      <w:r w:rsidR="00FF45B4">
        <w:rPr>
          <w:rFonts w:ascii="Times New Roman" w:eastAsia="Times New Roman" w:hAnsi="Times New Roman" w:cs="Times New Roman"/>
          <w:b/>
          <w:sz w:val="24"/>
          <w:szCs w:val="24"/>
        </w:rPr>
        <w:t xml:space="preserve">e-portfolio </w:t>
      </w:r>
      <w:r w:rsidR="00CF791F" w:rsidRPr="001E4B7B">
        <w:rPr>
          <w:rFonts w:ascii="Times New Roman" w:eastAsia="Times New Roman" w:hAnsi="Times New Roman" w:cs="Times New Roman"/>
          <w:b/>
          <w:sz w:val="24"/>
          <w:szCs w:val="24"/>
        </w:rPr>
        <w:t>per team required)</w:t>
      </w:r>
      <w:r>
        <w:rPr>
          <w:rFonts w:ascii="Times New Roman" w:eastAsia="Times New Roman" w:hAnsi="Times New Roman" w:cs="Times New Roman"/>
          <w:b/>
          <w:sz w:val="24"/>
          <w:szCs w:val="24"/>
        </w:rPr>
        <w:t xml:space="preserve"> </w:t>
      </w:r>
    </w:p>
    <w:p w:rsidR="00FF45B4" w:rsidRPr="00FF45B4" w:rsidRDefault="00FF45B4" w:rsidP="00FF45B4">
      <w:pPr>
        <w:pStyle w:val="ListParagraph"/>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 xml:space="preserve">For additional info refer to the </w:t>
      </w:r>
      <w:hyperlink r:id="rId15" w:history="1">
        <w:r w:rsidRPr="007104C5">
          <w:rPr>
            <w:rStyle w:val="Hyperlink"/>
            <w:rFonts w:ascii="Times New Roman" w:eastAsia="Times New Roman" w:hAnsi="Times New Roman" w:cs="Times New Roman"/>
            <w:sz w:val="24"/>
            <w:szCs w:val="24"/>
          </w:rPr>
          <w:t>Mentors e-Portfolio</w:t>
        </w:r>
        <w:r w:rsidR="007104C5" w:rsidRPr="007104C5">
          <w:rPr>
            <w:rStyle w:val="Hyperlink"/>
            <w:rFonts w:ascii="Times New Roman" w:eastAsia="Times New Roman" w:hAnsi="Times New Roman" w:cs="Times New Roman"/>
            <w:sz w:val="24"/>
            <w:szCs w:val="24"/>
          </w:rPr>
          <w:t xml:space="preserve"> G</w:t>
        </w:r>
        <w:r w:rsidR="007104C5" w:rsidRPr="007104C5">
          <w:rPr>
            <w:rStyle w:val="Hyperlink"/>
            <w:rFonts w:ascii="Times New Roman" w:eastAsia="Times New Roman" w:hAnsi="Times New Roman" w:cs="Times New Roman"/>
            <w:sz w:val="24"/>
            <w:szCs w:val="24"/>
          </w:rPr>
          <w:t>u</w:t>
        </w:r>
        <w:r w:rsidR="007104C5" w:rsidRPr="007104C5">
          <w:rPr>
            <w:rStyle w:val="Hyperlink"/>
            <w:rFonts w:ascii="Times New Roman" w:eastAsia="Times New Roman" w:hAnsi="Times New Roman" w:cs="Times New Roman"/>
            <w:sz w:val="24"/>
            <w:szCs w:val="24"/>
          </w:rPr>
          <w:t>ide</w:t>
        </w:r>
      </w:hyperlink>
      <w:r w:rsidR="007104C5">
        <w:rPr>
          <w:rFonts w:ascii="Times New Roman" w:eastAsia="Times New Roman" w:hAnsi="Times New Roman" w:cs="Times New Roman"/>
          <w:sz w:val="24"/>
          <w:szCs w:val="24"/>
        </w:rPr>
        <w:t>.</w:t>
      </w:r>
    </w:p>
    <w:p w:rsidR="00CF791F" w:rsidRPr="00FF45B4" w:rsidRDefault="001E4B7B" w:rsidP="00FF45B4">
      <w:pPr>
        <w:pStyle w:val="ListParagraph"/>
        <w:numPr>
          <w:ilvl w:val="0"/>
          <w:numId w:val="22"/>
        </w:numPr>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 xml:space="preserve">The mentor will introduce </w:t>
      </w:r>
      <w:r w:rsidR="00FF45B4" w:rsidRPr="00FF45B4">
        <w:rPr>
          <w:rFonts w:ascii="Times New Roman" w:eastAsia="Times New Roman" w:hAnsi="Times New Roman" w:cs="Times New Roman"/>
          <w:sz w:val="24"/>
          <w:szCs w:val="24"/>
        </w:rPr>
        <w:t>Step 1</w:t>
      </w:r>
      <w:r w:rsidR="00CF791F" w:rsidRPr="00FF45B4">
        <w:rPr>
          <w:rFonts w:ascii="Times New Roman" w:eastAsia="Times New Roman" w:hAnsi="Times New Roman" w:cs="Times New Roman"/>
          <w:sz w:val="24"/>
          <w:szCs w:val="24"/>
        </w:rPr>
        <w:t xml:space="preserve"> </w:t>
      </w:r>
      <w:r w:rsidRPr="00FF45B4">
        <w:rPr>
          <w:rFonts w:ascii="Times New Roman" w:eastAsia="Times New Roman" w:hAnsi="Times New Roman" w:cs="Times New Roman"/>
          <w:sz w:val="24"/>
          <w:szCs w:val="24"/>
        </w:rPr>
        <w:t xml:space="preserve">of the </w:t>
      </w:r>
      <w:hyperlink r:id="rId16" w:history="1">
        <w:r w:rsidRPr="00237D77">
          <w:rPr>
            <w:rStyle w:val="Hyperlink"/>
            <w:rFonts w:ascii="Times New Roman" w:eastAsia="Times New Roman" w:hAnsi="Times New Roman" w:cs="Times New Roman"/>
            <w:sz w:val="24"/>
            <w:szCs w:val="24"/>
          </w:rPr>
          <w:t>Enginee</w:t>
        </w:r>
        <w:r w:rsidRPr="00237D77">
          <w:rPr>
            <w:rStyle w:val="Hyperlink"/>
            <w:rFonts w:ascii="Times New Roman" w:eastAsia="Times New Roman" w:hAnsi="Times New Roman" w:cs="Times New Roman"/>
            <w:sz w:val="24"/>
            <w:szCs w:val="24"/>
          </w:rPr>
          <w:t>r</w:t>
        </w:r>
        <w:r w:rsidRPr="00237D77">
          <w:rPr>
            <w:rStyle w:val="Hyperlink"/>
            <w:rFonts w:ascii="Times New Roman" w:eastAsia="Times New Roman" w:hAnsi="Times New Roman" w:cs="Times New Roman"/>
            <w:sz w:val="24"/>
            <w:szCs w:val="24"/>
          </w:rPr>
          <w:t>ing De</w:t>
        </w:r>
        <w:r w:rsidRPr="00237D77">
          <w:rPr>
            <w:rStyle w:val="Hyperlink"/>
            <w:rFonts w:ascii="Times New Roman" w:eastAsia="Times New Roman" w:hAnsi="Times New Roman" w:cs="Times New Roman"/>
            <w:sz w:val="24"/>
            <w:szCs w:val="24"/>
          </w:rPr>
          <w:t>s</w:t>
        </w:r>
        <w:r w:rsidRPr="00237D77">
          <w:rPr>
            <w:rStyle w:val="Hyperlink"/>
            <w:rFonts w:ascii="Times New Roman" w:eastAsia="Times New Roman" w:hAnsi="Times New Roman" w:cs="Times New Roman"/>
            <w:sz w:val="24"/>
            <w:szCs w:val="24"/>
          </w:rPr>
          <w:t>ign Loop</w:t>
        </w:r>
      </w:hyperlink>
      <w:r w:rsidR="00FF45B4" w:rsidRPr="00FF45B4">
        <w:rPr>
          <w:rFonts w:ascii="Times New Roman" w:eastAsia="Times New Roman" w:hAnsi="Times New Roman" w:cs="Times New Roman"/>
          <w:sz w:val="24"/>
          <w:szCs w:val="24"/>
        </w:rPr>
        <w:t xml:space="preserve"> (have students copy the </w:t>
      </w:r>
      <w:hyperlink r:id="rId17" w:history="1">
        <w:r w:rsidR="00FF45B4" w:rsidRPr="007104C5">
          <w:rPr>
            <w:rStyle w:val="Hyperlink"/>
            <w:rFonts w:ascii="Times New Roman" w:eastAsia="Times New Roman" w:hAnsi="Times New Roman" w:cs="Times New Roman"/>
            <w:sz w:val="24"/>
            <w:szCs w:val="24"/>
          </w:rPr>
          <w:t>Guiding</w:t>
        </w:r>
        <w:r w:rsidR="00FF45B4" w:rsidRPr="007104C5">
          <w:rPr>
            <w:rStyle w:val="Hyperlink"/>
            <w:rFonts w:ascii="Times New Roman" w:eastAsia="Times New Roman" w:hAnsi="Times New Roman" w:cs="Times New Roman"/>
            <w:sz w:val="24"/>
            <w:szCs w:val="24"/>
          </w:rPr>
          <w:t xml:space="preserve"> </w:t>
        </w:r>
        <w:r w:rsidR="00FF45B4" w:rsidRPr="007104C5">
          <w:rPr>
            <w:rStyle w:val="Hyperlink"/>
            <w:rFonts w:ascii="Times New Roman" w:eastAsia="Times New Roman" w:hAnsi="Times New Roman" w:cs="Times New Roman"/>
            <w:sz w:val="24"/>
            <w:szCs w:val="24"/>
          </w:rPr>
          <w:t>Question</w:t>
        </w:r>
      </w:hyperlink>
      <w:r w:rsidR="00FF45B4" w:rsidRPr="00FF45B4">
        <w:rPr>
          <w:rFonts w:ascii="Times New Roman" w:eastAsia="Times New Roman" w:hAnsi="Times New Roman" w:cs="Times New Roman"/>
          <w:sz w:val="24"/>
          <w:szCs w:val="24"/>
        </w:rPr>
        <w:t xml:space="preserve"> for Step 1.</w:t>
      </w:r>
    </w:p>
    <w:p w:rsidR="001E4B7B" w:rsidRPr="00FF45B4" w:rsidRDefault="001E4B7B" w:rsidP="00FF45B4">
      <w:pPr>
        <w:pStyle w:val="ListParagraph"/>
        <w:numPr>
          <w:ilvl w:val="0"/>
          <w:numId w:val="22"/>
        </w:numPr>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 xml:space="preserve">Students will do research on the need to find a solution to the problem identified in the </w:t>
      </w:r>
      <w:hyperlink r:id="rId18" w:history="1">
        <w:r w:rsidR="00E936C0" w:rsidRPr="007104C5">
          <w:rPr>
            <w:rStyle w:val="Hyperlink"/>
            <w:rFonts w:ascii="Times New Roman" w:eastAsia="Times New Roman" w:hAnsi="Times New Roman" w:cs="Times New Roman"/>
            <w:sz w:val="24"/>
            <w:szCs w:val="24"/>
          </w:rPr>
          <w:t xml:space="preserve">Clean the Beach </w:t>
        </w:r>
        <w:r w:rsidR="00FF45B4" w:rsidRPr="007104C5">
          <w:rPr>
            <w:rStyle w:val="Hyperlink"/>
            <w:rFonts w:ascii="Times New Roman" w:eastAsia="Times New Roman" w:hAnsi="Times New Roman" w:cs="Times New Roman"/>
            <w:sz w:val="24"/>
            <w:szCs w:val="24"/>
          </w:rPr>
          <w:t>L</w:t>
        </w:r>
        <w:r w:rsidR="00FF45B4" w:rsidRPr="007104C5">
          <w:rPr>
            <w:rStyle w:val="Hyperlink"/>
            <w:rFonts w:ascii="Times New Roman" w:eastAsia="Times New Roman" w:hAnsi="Times New Roman" w:cs="Times New Roman"/>
            <w:sz w:val="24"/>
            <w:szCs w:val="24"/>
          </w:rPr>
          <w:t>e</w:t>
        </w:r>
        <w:r w:rsidR="00FF45B4" w:rsidRPr="007104C5">
          <w:rPr>
            <w:rStyle w:val="Hyperlink"/>
            <w:rFonts w:ascii="Times New Roman" w:eastAsia="Times New Roman" w:hAnsi="Times New Roman" w:cs="Times New Roman"/>
            <w:sz w:val="24"/>
            <w:szCs w:val="24"/>
          </w:rPr>
          <w:t xml:space="preserve">vel 1 </w:t>
        </w:r>
        <w:r w:rsidRPr="007104C5">
          <w:rPr>
            <w:rStyle w:val="Hyperlink"/>
            <w:rFonts w:ascii="Times New Roman" w:eastAsia="Times New Roman" w:hAnsi="Times New Roman" w:cs="Times New Roman"/>
            <w:sz w:val="24"/>
            <w:szCs w:val="24"/>
          </w:rPr>
          <w:t>Design Brief</w:t>
        </w:r>
      </w:hyperlink>
      <w:r w:rsidRPr="00FF45B4">
        <w:rPr>
          <w:rFonts w:ascii="Times New Roman" w:eastAsia="Times New Roman" w:hAnsi="Times New Roman" w:cs="Times New Roman"/>
          <w:sz w:val="24"/>
          <w:szCs w:val="24"/>
        </w:rPr>
        <w:t>.</w:t>
      </w:r>
    </w:p>
    <w:p w:rsidR="00FF45B4" w:rsidRPr="00FF45B4" w:rsidRDefault="00FF45B4" w:rsidP="00FF45B4">
      <w:pPr>
        <w:pStyle w:val="ListParagraph"/>
        <w:numPr>
          <w:ilvl w:val="0"/>
          <w:numId w:val="22"/>
        </w:numPr>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 xml:space="preserve">The mentor will introduce Step 2 of the </w:t>
      </w:r>
      <w:hyperlink r:id="rId19" w:history="1">
        <w:r w:rsidRPr="00237D77">
          <w:rPr>
            <w:rStyle w:val="Hyperlink"/>
            <w:rFonts w:ascii="Times New Roman" w:eastAsia="Times New Roman" w:hAnsi="Times New Roman" w:cs="Times New Roman"/>
            <w:sz w:val="24"/>
            <w:szCs w:val="24"/>
          </w:rPr>
          <w:t>Engineer</w:t>
        </w:r>
        <w:r w:rsidRPr="00237D77">
          <w:rPr>
            <w:rStyle w:val="Hyperlink"/>
            <w:rFonts w:ascii="Times New Roman" w:eastAsia="Times New Roman" w:hAnsi="Times New Roman" w:cs="Times New Roman"/>
            <w:sz w:val="24"/>
            <w:szCs w:val="24"/>
          </w:rPr>
          <w:t>i</w:t>
        </w:r>
        <w:r w:rsidRPr="00237D77">
          <w:rPr>
            <w:rStyle w:val="Hyperlink"/>
            <w:rFonts w:ascii="Times New Roman" w:eastAsia="Times New Roman" w:hAnsi="Times New Roman" w:cs="Times New Roman"/>
            <w:sz w:val="24"/>
            <w:szCs w:val="24"/>
          </w:rPr>
          <w:t>ng Design Loop</w:t>
        </w:r>
      </w:hyperlink>
      <w:r w:rsidRPr="00FF45B4">
        <w:rPr>
          <w:rFonts w:ascii="Times New Roman" w:eastAsia="Times New Roman" w:hAnsi="Times New Roman" w:cs="Times New Roman"/>
          <w:sz w:val="24"/>
          <w:szCs w:val="24"/>
        </w:rPr>
        <w:t xml:space="preserve"> (have students copy the </w:t>
      </w:r>
      <w:hyperlink r:id="rId20" w:history="1">
        <w:r w:rsidRPr="00237D77">
          <w:rPr>
            <w:rStyle w:val="Hyperlink"/>
            <w:rFonts w:ascii="Times New Roman" w:eastAsia="Times New Roman" w:hAnsi="Times New Roman" w:cs="Times New Roman"/>
            <w:sz w:val="24"/>
            <w:szCs w:val="24"/>
          </w:rPr>
          <w:t>Guiding Que</w:t>
        </w:r>
        <w:r w:rsidRPr="00237D77">
          <w:rPr>
            <w:rStyle w:val="Hyperlink"/>
            <w:rFonts w:ascii="Times New Roman" w:eastAsia="Times New Roman" w:hAnsi="Times New Roman" w:cs="Times New Roman"/>
            <w:sz w:val="24"/>
            <w:szCs w:val="24"/>
          </w:rPr>
          <w:t>s</w:t>
        </w:r>
        <w:r w:rsidRPr="00237D77">
          <w:rPr>
            <w:rStyle w:val="Hyperlink"/>
            <w:rFonts w:ascii="Times New Roman" w:eastAsia="Times New Roman" w:hAnsi="Times New Roman" w:cs="Times New Roman"/>
            <w:sz w:val="24"/>
            <w:szCs w:val="24"/>
          </w:rPr>
          <w:t>tio</w:t>
        </w:r>
        <w:r w:rsidRPr="00237D77">
          <w:rPr>
            <w:rStyle w:val="Hyperlink"/>
            <w:rFonts w:ascii="Times New Roman" w:eastAsia="Times New Roman" w:hAnsi="Times New Roman" w:cs="Times New Roman"/>
            <w:sz w:val="24"/>
            <w:szCs w:val="24"/>
          </w:rPr>
          <w:t>n</w:t>
        </w:r>
        <w:r w:rsidRPr="00237D77">
          <w:rPr>
            <w:rStyle w:val="Hyperlink"/>
            <w:rFonts w:ascii="Times New Roman" w:eastAsia="Times New Roman" w:hAnsi="Times New Roman" w:cs="Times New Roman"/>
            <w:sz w:val="24"/>
            <w:szCs w:val="24"/>
          </w:rPr>
          <w:t>s</w:t>
        </w:r>
      </w:hyperlink>
      <w:r w:rsidRPr="00FF45B4">
        <w:rPr>
          <w:rFonts w:ascii="Times New Roman" w:eastAsia="Times New Roman" w:hAnsi="Times New Roman" w:cs="Times New Roman"/>
          <w:sz w:val="24"/>
          <w:szCs w:val="24"/>
        </w:rPr>
        <w:t xml:space="preserve"> for Step 2.</w:t>
      </w:r>
    </w:p>
    <w:p w:rsidR="001E4B7B" w:rsidRPr="00FF45B4" w:rsidRDefault="001E4B7B" w:rsidP="00E46A1F">
      <w:pPr>
        <w:pStyle w:val="ListParagraph"/>
        <w:numPr>
          <w:ilvl w:val="0"/>
          <w:numId w:val="22"/>
        </w:numPr>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Students will conduct research on what current and past measures have been done to address this problem.</w:t>
      </w:r>
    </w:p>
    <w:p w:rsidR="001E4B7B" w:rsidRDefault="001E4B7B" w:rsidP="001E4B7B">
      <w:pPr>
        <w:pStyle w:val="ListParagraph"/>
        <w:numPr>
          <w:ilvl w:val="0"/>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mentor will begin </w:t>
      </w:r>
      <w:r w:rsidR="008116B7">
        <w:rPr>
          <w:rFonts w:ascii="Times New Roman" w:eastAsia="Times New Roman" w:hAnsi="Times New Roman" w:cs="Times New Roman"/>
          <w:sz w:val="24"/>
          <w:szCs w:val="24"/>
        </w:rPr>
        <w:t>pairing students up in teams (2 robots per team = 4 students).</w:t>
      </w:r>
    </w:p>
    <w:p w:rsidR="001E4B7B" w:rsidRDefault="001E4B7B" w:rsidP="00FD6467">
      <w:pPr>
        <w:pStyle w:val="ListParagraph"/>
        <w:numPr>
          <w:ilvl w:val="1"/>
          <w:numId w:val="1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develop team names &amp; logos</w:t>
      </w:r>
      <w:r w:rsidR="00FD6467">
        <w:rPr>
          <w:rFonts w:ascii="Times New Roman" w:eastAsia="Times New Roman" w:hAnsi="Times New Roman" w:cs="Times New Roman"/>
          <w:sz w:val="24"/>
          <w:szCs w:val="24"/>
        </w:rPr>
        <w:t>.</w:t>
      </w:r>
    </w:p>
    <w:p w:rsidR="009068E1" w:rsidRPr="009068E1" w:rsidRDefault="009068E1" w:rsidP="009068E1">
      <w:pPr>
        <w:ind w:firstLine="360"/>
        <w:rPr>
          <w:rFonts w:ascii="Times New Roman" w:eastAsia="Times New Roman" w:hAnsi="Times New Roman" w:cs="Times New Roman"/>
          <w:b/>
          <w:i/>
          <w:sz w:val="24"/>
          <w:szCs w:val="24"/>
          <w:u w:val="single"/>
        </w:rPr>
      </w:pPr>
      <w:proofErr w:type="spellStart"/>
      <w:r w:rsidRPr="009068E1">
        <w:rPr>
          <w:rFonts w:ascii="Times New Roman" w:eastAsia="Times New Roman" w:hAnsi="Times New Roman" w:cs="Times New Roman"/>
          <w:b/>
          <w:i/>
          <w:sz w:val="24"/>
          <w:szCs w:val="24"/>
          <w:u w:val="single"/>
        </w:rPr>
        <w:t>PowerPoints</w:t>
      </w:r>
      <w:proofErr w:type="spellEnd"/>
    </w:p>
    <w:p w:rsidR="009068E1" w:rsidRDefault="009068E1" w:rsidP="009068E1">
      <w:pPr>
        <w:ind w:firstLine="360"/>
        <w:rPr>
          <w:rFonts w:ascii="Times New Roman" w:eastAsia="Times New Roman" w:hAnsi="Times New Roman" w:cs="Times New Roman"/>
          <w:sz w:val="24"/>
          <w:szCs w:val="24"/>
        </w:rPr>
      </w:pPr>
      <w:r w:rsidRPr="009068E1">
        <w:rPr>
          <w:rFonts w:ascii="Times New Roman" w:eastAsia="Times New Roman" w:hAnsi="Times New Roman" w:cs="Times New Roman"/>
          <w:sz w:val="24"/>
          <w:szCs w:val="24"/>
        </w:rPr>
        <w:t>Engineering Journal Presentation</w:t>
      </w:r>
    </w:p>
    <w:p w:rsidR="009068E1" w:rsidRDefault="009068E1"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Electronic Portfolio</w:t>
      </w:r>
    </w:p>
    <w:p w:rsidR="009068E1" w:rsidRPr="009068E1" w:rsidRDefault="009068E1" w:rsidP="009068E1">
      <w:pPr>
        <w:ind w:firstLine="360"/>
        <w:rPr>
          <w:rFonts w:ascii="Times New Roman" w:eastAsia="Times New Roman" w:hAnsi="Times New Roman" w:cs="Times New Roman"/>
          <w:b/>
          <w:i/>
          <w:sz w:val="24"/>
          <w:szCs w:val="24"/>
          <w:u w:val="single"/>
        </w:rPr>
      </w:pPr>
      <w:r w:rsidRPr="009068E1">
        <w:rPr>
          <w:rFonts w:ascii="Times New Roman" w:eastAsia="Times New Roman" w:hAnsi="Times New Roman" w:cs="Times New Roman"/>
          <w:b/>
          <w:i/>
          <w:sz w:val="24"/>
          <w:szCs w:val="24"/>
          <w:u w:val="single"/>
        </w:rPr>
        <w:t>Documents</w:t>
      </w:r>
    </w:p>
    <w:p w:rsidR="009068E1" w:rsidRDefault="009068E1"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Mentors Guide to Using the E-portfolio</w:t>
      </w:r>
    </w:p>
    <w:p w:rsidR="009068E1" w:rsidRDefault="009068E1"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Engineering Design Loop</w:t>
      </w:r>
    </w:p>
    <w:p w:rsidR="009068E1" w:rsidRDefault="009068E1"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Guiding Questions</w:t>
      </w:r>
    </w:p>
    <w:p w:rsidR="009068E1" w:rsidRDefault="009068E1"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Clean the Beach Level 1 Design Brief</w:t>
      </w:r>
    </w:p>
    <w:p w:rsidR="009068E1" w:rsidRDefault="009068E1" w:rsidP="009068E1">
      <w:pPr>
        <w:rPr>
          <w:rFonts w:ascii="Times New Roman" w:eastAsia="Times New Roman" w:hAnsi="Times New Roman" w:cs="Times New Roman"/>
          <w:sz w:val="24"/>
          <w:szCs w:val="24"/>
        </w:rPr>
      </w:pPr>
    </w:p>
    <w:p w:rsidR="001E4B7B" w:rsidRDefault="001E4B7B" w:rsidP="001E4B7B">
      <w:pPr>
        <w:rPr>
          <w:rFonts w:ascii="Times New Roman" w:eastAsia="Times New Roman" w:hAnsi="Times New Roman" w:cs="Times New Roman"/>
          <w:b/>
          <w:sz w:val="24"/>
          <w:szCs w:val="24"/>
          <w:u w:val="single"/>
        </w:rPr>
      </w:pPr>
      <w:r w:rsidRPr="001E4B7B">
        <w:rPr>
          <w:rFonts w:ascii="Times New Roman" w:eastAsia="Times New Roman" w:hAnsi="Times New Roman" w:cs="Times New Roman"/>
          <w:b/>
          <w:sz w:val="24"/>
          <w:szCs w:val="24"/>
          <w:u w:val="single"/>
        </w:rPr>
        <w:t>SRC Level 1 Guidelines</w:t>
      </w:r>
    </w:p>
    <w:p w:rsidR="001E4B7B" w:rsidRPr="001E4B7B" w:rsidRDefault="001E4B7B" w:rsidP="001E4B7B">
      <w:pPr>
        <w:pStyle w:val="ListParagraph"/>
        <w:numPr>
          <w:ilvl w:val="0"/>
          <w:numId w:val="16"/>
        </w:numPr>
        <w:rPr>
          <w:rFonts w:ascii="Times New Roman" w:eastAsia="Times New Roman" w:hAnsi="Times New Roman" w:cs="Times New Roman"/>
          <w:sz w:val="24"/>
          <w:szCs w:val="24"/>
        </w:rPr>
      </w:pPr>
      <w:r w:rsidRPr="001E4B7B">
        <w:rPr>
          <w:rFonts w:ascii="Times New Roman" w:eastAsia="Times New Roman" w:hAnsi="Times New Roman" w:cs="Times New Roman"/>
          <w:sz w:val="24"/>
          <w:szCs w:val="24"/>
        </w:rPr>
        <w:t xml:space="preserve">The mentor will review </w:t>
      </w:r>
      <w:hyperlink r:id="rId21" w:history="1">
        <w:r w:rsidRPr="00566E77">
          <w:rPr>
            <w:rStyle w:val="Hyperlink"/>
            <w:rFonts w:ascii="Times New Roman" w:eastAsia="Times New Roman" w:hAnsi="Times New Roman" w:cs="Times New Roman"/>
            <w:sz w:val="24"/>
            <w:szCs w:val="24"/>
          </w:rPr>
          <w:t xml:space="preserve">SRC </w:t>
        </w:r>
        <w:r w:rsidR="0036684F" w:rsidRPr="00566E77">
          <w:rPr>
            <w:rStyle w:val="Hyperlink"/>
            <w:rFonts w:ascii="Times New Roman" w:eastAsia="Times New Roman" w:hAnsi="Times New Roman" w:cs="Times New Roman"/>
            <w:sz w:val="24"/>
            <w:szCs w:val="24"/>
          </w:rPr>
          <w:t>Level I</w:t>
        </w:r>
        <w:r w:rsidRPr="00566E77">
          <w:rPr>
            <w:rStyle w:val="Hyperlink"/>
            <w:rFonts w:ascii="Times New Roman" w:eastAsia="Times New Roman" w:hAnsi="Times New Roman" w:cs="Times New Roman"/>
            <w:sz w:val="24"/>
            <w:szCs w:val="24"/>
          </w:rPr>
          <w:t xml:space="preserve"> Guidelines</w:t>
        </w:r>
      </w:hyperlink>
      <w:r w:rsidRPr="001E4B7B">
        <w:rPr>
          <w:rFonts w:ascii="Times New Roman" w:eastAsia="Times New Roman" w:hAnsi="Times New Roman" w:cs="Times New Roman"/>
          <w:sz w:val="24"/>
          <w:szCs w:val="24"/>
        </w:rPr>
        <w:t xml:space="preserve"> with students.</w:t>
      </w:r>
    </w:p>
    <w:p w:rsidR="00DF1376" w:rsidRDefault="001E4B7B" w:rsidP="00DF1376">
      <w:pPr>
        <w:pStyle w:val="ListParagraph"/>
        <w:numPr>
          <w:ilvl w:val="0"/>
          <w:numId w:val="16"/>
        </w:numPr>
        <w:rPr>
          <w:rFonts w:ascii="Times New Roman" w:eastAsia="Times New Roman" w:hAnsi="Times New Roman" w:cs="Times New Roman"/>
          <w:sz w:val="24"/>
          <w:szCs w:val="24"/>
        </w:rPr>
      </w:pPr>
      <w:r w:rsidRPr="001E4B7B">
        <w:rPr>
          <w:rFonts w:ascii="Times New Roman" w:eastAsia="Times New Roman" w:hAnsi="Times New Roman" w:cs="Times New Roman"/>
          <w:sz w:val="24"/>
          <w:szCs w:val="24"/>
        </w:rPr>
        <w:t>Students w</w:t>
      </w:r>
      <w:r w:rsidR="00DF1376">
        <w:rPr>
          <w:rFonts w:ascii="Times New Roman" w:eastAsia="Times New Roman" w:hAnsi="Times New Roman" w:cs="Times New Roman"/>
          <w:sz w:val="24"/>
          <w:szCs w:val="24"/>
        </w:rPr>
        <w:t>ill take notes in their journal (make sure students take notes on topics related to time and distance constraints in challenge).</w:t>
      </w:r>
    </w:p>
    <w:p w:rsidR="00E46A1F" w:rsidRPr="00FF45B4" w:rsidRDefault="00E46A1F" w:rsidP="00E46A1F">
      <w:pPr>
        <w:pStyle w:val="ListParagraph"/>
        <w:numPr>
          <w:ilvl w:val="0"/>
          <w:numId w:val="16"/>
        </w:numPr>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 xml:space="preserve">The mentor will introduce Step 2 of the </w:t>
      </w:r>
      <w:hyperlink r:id="rId22" w:history="1">
        <w:r w:rsidRPr="008903FA">
          <w:rPr>
            <w:rStyle w:val="Hyperlink"/>
            <w:rFonts w:ascii="Times New Roman" w:eastAsia="Times New Roman" w:hAnsi="Times New Roman" w:cs="Times New Roman"/>
            <w:sz w:val="24"/>
            <w:szCs w:val="24"/>
          </w:rPr>
          <w:t>Engineering Design Loop</w:t>
        </w:r>
      </w:hyperlink>
      <w:r w:rsidRPr="00FF45B4">
        <w:rPr>
          <w:rFonts w:ascii="Times New Roman" w:eastAsia="Times New Roman" w:hAnsi="Times New Roman" w:cs="Times New Roman"/>
          <w:sz w:val="24"/>
          <w:szCs w:val="24"/>
        </w:rPr>
        <w:t xml:space="preserve"> (have students copy the </w:t>
      </w:r>
      <w:hyperlink r:id="rId23" w:history="1">
        <w:r w:rsidRPr="008903FA">
          <w:rPr>
            <w:rStyle w:val="Hyperlink"/>
            <w:rFonts w:ascii="Times New Roman" w:eastAsia="Times New Roman" w:hAnsi="Times New Roman" w:cs="Times New Roman"/>
            <w:sz w:val="24"/>
            <w:szCs w:val="24"/>
          </w:rPr>
          <w:t>Guiding Questions</w:t>
        </w:r>
      </w:hyperlink>
      <w:r w:rsidRPr="00FF45B4">
        <w:rPr>
          <w:rFonts w:ascii="Times New Roman" w:eastAsia="Times New Roman" w:hAnsi="Times New Roman" w:cs="Times New Roman"/>
          <w:sz w:val="24"/>
          <w:szCs w:val="24"/>
        </w:rPr>
        <w:t xml:space="preserve"> for Step 2.</w:t>
      </w:r>
    </w:p>
    <w:p w:rsidR="00E46A1F" w:rsidRDefault="00E46A1F" w:rsidP="00E46A1F">
      <w:pPr>
        <w:pStyle w:val="ListParagraph"/>
        <w:numPr>
          <w:ilvl w:val="0"/>
          <w:numId w:val="16"/>
        </w:numPr>
        <w:rPr>
          <w:rFonts w:ascii="Times New Roman" w:eastAsia="Times New Roman" w:hAnsi="Times New Roman" w:cs="Times New Roman"/>
          <w:sz w:val="24"/>
          <w:szCs w:val="24"/>
        </w:rPr>
      </w:pPr>
      <w:r w:rsidRPr="00FF45B4">
        <w:rPr>
          <w:rFonts w:ascii="Times New Roman" w:eastAsia="Times New Roman" w:hAnsi="Times New Roman" w:cs="Times New Roman"/>
          <w:sz w:val="24"/>
          <w:szCs w:val="24"/>
        </w:rPr>
        <w:t>Students will conduct research on what current and past measures have been done to address this problem.</w:t>
      </w:r>
    </w:p>
    <w:p w:rsidR="009068E1" w:rsidRPr="009068E1" w:rsidRDefault="009068E1" w:rsidP="009068E1">
      <w:pPr>
        <w:ind w:firstLine="360"/>
        <w:rPr>
          <w:rFonts w:ascii="Times New Roman" w:eastAsia="Times New Roman" w:hAnsi="Times New Roman" w:cs="Times New Roman"/>
          <w:b/>
          <w:i/>
          <w:sz w:val="24"/>
          <w:szCs w:val="24"/>
          <w:u w:val="single"/>
        </w:rPr>
      </w:pPr>
      <w:r w:rsidRPr="009068E1">
        <w:rPr>
          <w:rFonts w:ascii="Times New Roman" w:eastAsia="Times New Roman" w:hAnsi="Times New Roman" w:cs="Times New Roman"/>
          <w:b/>
          <w:i/>
          <w:sz w:val="24"/>
          <w:szCs w:val="24"/>
          <w:u w:val="single"/>
        </w:rPr>
        <w:t>Documents</w:t>
      </w:r>
    </w:p>
    <w:p w:rsidR="0036684F" w:rsidRDefault="0036684F"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Level I Guidelines</w:t>
      </w:r>
    </w:p>
    <w:p w:rsidR="009068E1" w:rsidRDefault="008903FA"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SRC </w:t>
      </w:r>
      <w:r w:rsidR="009068E1">
        <w:rPr>
          <w:rFonts w:ascii="Times New Roman" w:eastAsia="Times New Roman" w:hAnsi="Times New Roman" w:cs="Times New Roman"/>
          <w:sz w:val="24"/>
          <w:szCs w:val="24"/>
        </w:rPr>
        <w:t>Engineering Design Loop</w:t>
      </w:r>
    </w:p>
    <w:p w:rsidR="008903FA" w:rsidRDefault="008903FA" w:rsidP="009068E1">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Guiding Questions</w:t>
      </w:r>
    </w:p>
    <w:p w:rsidR="009068E1" w:rsidRDefault="009068E1" w:rsidP="00977A1E">
      <w:pPr>
        <w:rPr>
          <w:rFonts w:ascii="Times New Roman" w:eastAsia="Times New Roman" w:hAnsi="Times New Roman" w:cs="Times New Roman"/>
          <w:b/>
          <w:sz w:val="24"/>
          <w:szCs w:val="24"/>
          <w:u w:val="single"/>
        </w:rPr>
      </w:pPr>
    </w:p>
    <w:p w:rsidR="00FB7043" w:rsidRDefault="00FB7043" w:rsidP="00977A1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Mechatronics</w:t>
      </w:r>
      <w:r w:rsidR="009068E1">
        <w:rPr>
          <w:rFonts w:ascii="Times New Roman" w:eastAsia="Times New Roman" w:hAnsi="Times New Roman" w:cs="Times New Roman"/>
          <w:b/>
          <w:sz w:val="24"/>
          <w:szCs w:val="24"/>
          <w:u w:val="single"/>
        </w:rPr>
        <w:t>-Charlie</w:t>
      </w:r>
    </w:p>
    <w:p w:rsidR="00B57172" w:rsidRDefault="00B57172" w:rsidP="00B57172">
      <w:pPr>
        <w:pStyle w:val="ListParagraph"/>
        <w:numPr>
          <w:ilvl w:val="0"/>
          <w:numId w:val="18"/>
        </w:numPr>
        <w:rPr>
          <w:rFonts w:ascii="Times New Roman" w:eastAsia="Times New Roman" w:hAnsi="Times New Roman" w:cs="Times New Roman"/>
          <w:sz w:val="24"/>
          <w:szCs w:val="24"/>
        </w:rPr>
      </w:pPr>
      <w:r w:rsidRPr="00B57172">
        <w:rPr>
          <w:rFonts w:ascii="Times New Roman" w:eastAsia="Times New Roman" w:hAnsi="Times New Roman" w:cs="Times New Roman"/>
          <w:sz w:val="24"/>
          <w:szCs w:val="24"/>
        </w:rPr>
        <w:t>Electrical/Mechanical Connection – Charlie</w:t>
      </w:r>
    </w:p>
    <w:p w:rsidR="007E3946" w:rsidRDefault="007E3946" w:rsidP="00B57172">
      <w:pPr>
        <w:rPr>
          <w:rFonts w:ascii="Times New Roman" w:eastAsia="Times New Roman" w:hAnsi="Times New Roman" w:cs="Times New Roman"/>
          <w:b/>
          <w:sz w:val="24"/>
          <w:szCs w:val="24"/>
          <w:u w:val="single"/>
        </w:rPr>
      </w:pPr>
    </w:p>
    <w:p w:rsidR="00B57172" w:rsidRPr="00B57172" w:rsidRDefault="00B57172" w:rsidP="00B57172">
      <w:pPr>
        <w:rPr>
          <w:rFonts w:ascii="Times New Roman" w:eastAsia="Times New Roman" w:hAnsi="Times New Roman" w:cs="Times New Roman"/>
          <w:b/>
          <w:sz w:val="24"/>
          <w:szCs w:val="24"/>
          <w:u w:val="single"/>
        </w:rPr>
      </w:pPr>
      <w:r w:rsidRPr="00B57172">
        <w:rPr>
          <w:rFonts w:ascii="Times New Roman" w:eastAsia="Times New Roman" w:hAnsi="Times New Roman" w:cs="Times New Roman"/>
          <w:b/>
          <w:sz w:val="24"/>
          <w:szCs w:val="24"/>
          <w:u w:val="single"/>
        </w:rPr>
        <w:t>SRC Safety Overview</w:t>
      </w:r>
    </w:p>
    <w:p w:rsidR="00A31BB5" w:rsidRDefault="00A31BB5" w:rsidP="00B57172">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mentor will pass out and review </w:t>
      </w:r>
      <w:hyperlink r:id="rId24" w:history="1">
        <w:r w:rsidRPr="005E2830">
          <w:rPr>
            <w:rStyle w:val="Hyperlink"/>
            <w:rFonts w:ascii="Times New Roman" w:eastAsia="Times New Roman" w:hAnsi="Times New Roman" w:cs="Times New Roman"/>
            <w:sz w:val="24"/>
            <w:szCs w:val="24"/>
          </w:rPr>
          <w:t>Parent Letter/Safety Pledge</w:t>
        </w:r>
      </w:hyperlink>
      <w:r>
        <w:rPr>
          <w:rFonts w:ascii="Times New Roman" w:eastAsia="Times New Roman" w:hAnsi="Times New Roman" w:cs="Times New Roman"/>
          <w:sz w:val="24"/>
          <w:szCs w:val="24"/>
        </w:rPr>
        <w:t xml:space="preserve"> with students.</w:t>
      </w:r>
    </w:p>
    <w:p w:rsidR="00B57172" w:rsidRDefault="005E2830" w:rsidP="00B57172">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mentor will review the </w:t>
      </w:r>
      <w:hyperlink r:id="rId25" w:history="1">
        <w:r w:rsidRPr="005E2830">
          <w:rPr>
            <w:rStyle w:val="Hyperlink"/>
            <w:rFonts w:ascii="Times New Roman" w:eastAsia="Times New Roman" w:hAnsi="Times New Roman" w:cs="Times New Roman"/>
            <w:sz w:val="24"/>
            <w:szCs w:val="24"/>
          </w:rPr>
          <w:t>S</w:t>
        </w:r>
        <w:r w:rsidR="00B57172" w:rsidRPr="005E2830">
          <w:rPr>
            <w:rStyle w:val="Hyperlink"/>
            <w:rFonts w:ascii="Times New Roman" w:eastAsia="Times New Roman" w:hAnsi="Times New Roman" w:cs="Times New Roman"/>
            <w:sz w:val="24"/>
            <w:szCs w:val="24"/>
          </w:rPr>
          <w:t>afety PPT</w:t>
        </w:r>
      </w:hyperlink>
      <w:r w:rsidR="00B57172" w:rsidRPr="00A84F2D">
        <w:rPr>
          <w:rFonts w:ascii="Times New Roman" w:eastAsia="Times New Roman" w:hAnsi="Times New Roman" w:cs="Times New Roman"/>
          <w:sz w:val="24"/>
          <w:szCs w:val="24"/>
        </w:rPr>
        <w:t xml:space="preserve"> with the students</w:t>
      </w:r>
    </w:p>
    <w:p w:rsidR="00B57172" w:rsidRDefault="00B57172" w:rsidP="00B57172">
      <w:pPr>
        <w:pStyle w:val="ListParagraph"/>
        <w:numPr>
          <w:ilvl w:val="0"/>
          <w:numId w:val="10"/>
        </w:numPr>
        <w:rPr>
          <w:rFonts w:ascii="Times New Roman" w:eastAsia="Times New Roman" w:hAnsi="Times New Roman" w:cs="Times New Roman"/>
          <w:sz w:val="24"/>
          <w:szCs w:val="24"/>
        </w:rPr>
      </w:pPr>
      <w:r w:rsidRPr="00A84F2D">
        <w:rPr>
          <w:rFonts w:ascii="Times New Roman" w:eastAsia="Times New Roman" w:hAnsi="Times New Roman" w:cs="Times New Roman"/>
          <w:sz w:val="24"/>
          <w:szCs w:val="24"/>
        </w:rPr>
        <w:t>Th</w:t>
      </w:r>
      <w:r w:rsidR="00582C7C">
        <w:rPr>
          <w:rFonts w:ascii="Times New Roman" w:eastAsia="Times New Roman" w:hAnsi="Times New Roman" w:cs="Times New Roman"/>
          <w:sz w:val="24"/>
          <w:szCs w:val="24"/>
        </w:rPr>
        <w:t xml:space="preserve">e mentor will give review a </w:t>
      </w:r>
      <w:r w:rsidRPr="00A84F2D">
        <w:rPr>
          <w:rFonts w:ascii="Times New Roman" w:eastAsia="Times New Roman" w:hAnsi="Times New Roman" w:cs="Times New Roman"/>
          <w:sz w:val="24"/>
          <w:szCs w:val="24"/>
        </w:rPr>
        <w:t>test on Safety (make students write down each question).</w:t>
      </w:r>
    </w:p>
    <w:p w:rsidR="00582C7C" w:rsidRPr="00582C7C" w:rsidRDefault="00582C7C" w:rsidP="00582C7C">
      <w:pPr>
        <w:pStyle w:val="ListParagraph"/>
        <w:numPr>
          <w:ilvl w:val="0"/>
          <w:numId w:val="29"/>
        </w:numPr>
        <w:rPr>
          <w:rStyle w:val="Hyperlink"/>
          <w:rFonts w:ascii="Times New Roman" w:eastAsia="Times New Roman" w:hAnsi="Times New Roman" w:cs="Times New Roman"/>
          <w:color w:val="auto"/>
          <w:sz w:val="24"/>
          <w:szCs w:val="24"/>
          <w:u w:val="none"/>
        </w:rPr>
      </w:pPr>
      <w:r w:rsidRPr="00582C7C">
        <w:rPr>
          <w:rStyle w:val="Hyperlink"/>
          <w:rFonts w:ascii="Times New Roman" w:eastAsia="Times New Roman" w:hAnsi="Times New Roman" w:cs="Times New Roman"/>
          <w:color w:val="auto"/>
          <w:sz w:val="24"/>
          <w:szCs w:val="24"/>
          <w:u w:val="none"/>
        </w:rPr>
        <w:t xml:space="preserve">Students will take </w:t>
      </w:r>
      <w:hyperlink r:id="rId26" w:history="1">
        <w:r w:rsidRPr="005E2830">
          <w:rPr>
            <w:rStyle w:val="Hyperlink"/>
            <w:rFonts w:ascii="Times New Roman" w:eastAsia="Times New Roman" w:hAnsi="Times New Roman" w:cs="Times New Roman"/>
            <w:sz w:val="24"/>
            <w:szCs w:val="24"/>
          </w:rPr>
          <w:t>Safety Test</w:t>
        </w:r>
      </w:hyperlink>
    </w:p>
    <w:p w:rsidR="009068E1" w:rsidRPr="009068E1" w:rsidRDefault="009068E1" w:rsidP="009068E1">
      <w:pPr>
        <w:ind w:firstLine="360"/>
        <w:rPr>
          <w:rFonts w:ascii="Times New Roman" w:eastAsia="Times New Roman" w:hAnsi="Times New Roman" w:cs="Times New Roman"/>
          <w:b/>
          <w:i/>
          <w:sz w:val="24"/>
          <w:szCs w:val="24"/>
          <w:u w:val="single"/>
        </w:rPr>
      </w:pPr>
      <w:proofErr w:type="spellStart"/>
      <w:r w:rsidRPr="009068E1">
        <w:rPr>
          <w:rFonts w:ascii="Times New Roman" w:eastAsia="Times New Roman" w:hAnsi="Times New Roman" w:cs="Times New Roman"/>
          <w:b/>
          <w:i/>
          <w:sz w:val="24"/>
          <w:szCs w:val="24"/>
          <w:u w:val="single"/>
        </w:rPr>
        <w:t>PowerPoints</w:t>
      </w:r>
      <w:proofErr w:type="spellEnd"/>
    </w:p>
    <w:p w:rsidR="009068E1" w:rsidRPr="009068E1" w:rsidRDefault="009068E1" w:rsidP="009068E1">
      <w:pPr>
        <w:ind w:firstLine="360"/>
        <w:rPr>
          <w:rFonts w:ascii="Times New Roman" w:eastAsia="Times New Roman" w:hAnsi="Times New Roman" w:cs="Times New Roman"/>
          <w:sz w:val="24"/>
          <w:szCs w:val="24"/>
        </w:rPr>
      </w:pPr>
      <w:r w:rsidRPr="009068E1">
        <w:rPr>
          <w:rFonts w:ascii="Times New Roman" w:eastAsia="Times New Roman" w:hAnsi="Times New Roman" w:cs="Times New Roman"/>
          <w:sz w:val="24"/>
          <w:szCs w:val="24"/>
        </w:rPr>
        <w:t>SRC Safety Procedures</w:t>
      </w:r>
    </w:p>
    <w:p w:rsidR="009068E1" w:rsidRPr="009068E1" w:rsidRDefault="009068E1" w:rsidP="009068E1">
      <w:pPr>
        <w:ind w:firstLine="360"/>
        <w:rPr>
          <w:rFonts w:ascii="Times New Roman" w:eastAsia="Times New Roman" w:hAnsi="Times New Roman" w:cs="Times New Roman"/>
          <w:b/>
          <w:i/>
          <w:sz w:val="24"/>
          <w:szCs w:val="24"/>
          <w:u w:val="single"/>
        </w:rPr>
      </w:pPr>
      <w:r w:rsidRPr="009068E1">
        <w:rPr>
          <w:rFonts w:ascii="Times New Roman" w:eastAsia="Times New Roman" w:hAnsi="Times New Roman" w:cs="Times New Roman"/>
          <w:b/>
          <w:i/>
          <w:sz w:val="24"/>
          <w:szCs w:val="24"/>
          <w:u w:val="single"/>
        </w:rPr>
        <w:t>Documents</w:t>
      </w:r>
    </w:p>
    <w:p w:rsidR="009068E1" w:rsidRPr="009068E1" w:rsidRDefault="009068E1" w:rsidP="009068E1">
      <w:pPr>
        <w:ind w:firstLine="360"/>
        <w:rPr>
          <w:rFonts w:ascii="Times New Roman" w:eastAsia="Times New Roman" w:hAnsi="Times New Roman" w:cs="Times New Roman"/>
          <w:sz w:val="24"/>
          <w:szCs w:val="24"/>
        </w:rPr>
      </w:pPr>
      <w:r w:rsidRPr="009068E1">
        <w:rPr>
          <w:rFonts w:ascii="Times New Roman" w:eastAsia="Times New Roman" w:hAnsi="Times New Roman" w:cs="Times New Roman"/>
          <w:sz w:val="24"/>
          <w:szCs w:val="24"/>
        </w:rPr>
        <w:t>SRC Safety Pre-test</w:t>
      </w:r>
    </w:p>
    <w:p w:rsidR="008903FA" w:rsidRDefault="008903FA" w:rsidP="00B57172">
      <w:pPr>
        <w:rPr>
          <w:rFonts w:ascii="Times New Roman" w:eastAsia="Times New Roman" w:hAnsi="Times New Roman" w:cs="Times New Roman"/>
          <w:b/>
          <w:sz w:val="24"/>
          <w:szCs w:val="24"/>
        </w:rPr>
      </w:pPr>
    </w:p>
    <w:p w:rsidR="00B9223D" w:rsidRDefault="00B9223D">
      <w:pPr>
        <w:rPr>
          <w:rFonts w:ascii="Times New Roman" w:eastAsia="Times New Roman" w:hAnsi="Times New Roman" w:cs="Times New Roman"/>
          <w:b/>
          <w:sz w:val="24"/>
          <w:szCs w:val="24"/>
          <w:u w:val="single"/>
        </w:rPr>
        <w:sectPr w:rsidR="00B9223D" w:rsidSect="00B9223D">
          <w:headerReference w:type="default" r:id="rId27"/>
          <w:type w:val="continuous"/>
          <w:pgSz w:w="12240" w:h="15840"/>
          <w:pgMar w:top="1440" w:right="1440" w:bottom="1440" w:left="1440" w:header="720" w:footer="720" w:gutter="0"/>
          <w:cols w:space="720"/>
          <w:docGrid w:linePitch="360"/>
        </w:sectPr>
      </w:pPr>
    </w:p>
    <w:p w:rsidR="007F20B5" w:rsidRDefault="007F20B5">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476A4D" w:rsidRDefault="00476A4D" w:rsidP="00476A4D">
      <w:pPr>
        <w:rPr>
          <w:rFonts w:ascii="Times New Roman" w:eastAsia="Times New Roman" w:hAnsi="Times New Roman" w:cs="Times New Roman"/>
          <w:b/>
          <w:sz w:val="24"/>
          <w:szCs w:val="24"/>
          <w:u w:val="single"/>
        </w:rPr>
        <w:sectPr w:rsidR="00476A4D" w:rsidSect="003F7E04">
          <w:type w:val="continuous"/>
          <w:pgSz w:w="12240" w:h="15840"/>
          <w:pgMar w:top="1440" w:right="1440" w:bottom="1440" w:left="1440" w:header="720" w:footer="720" w:gutter="0"/>
          <w:cols w:num="2" w:space="720"/>
          <w:docGrid w:linePitch="360"/>
        </w:sectPr>
      </w:pPr>
    </w:p>
    <w:p w:rsidR="007549CD" w:rsidRDefault="007F20B5" w:rsidP="00476A4D">
      <w:pPr>
        <w:jc w:val="center"/>
        <w:rPr>
          <w:rFonts w:ascii="Times New Roman" w:eastAsia="Times New Roman" w:hAnsi="Times New Roman" w:cs="Times New Roman"/>
          <w:b/>
          <w:sz w:val="24"/>
          <w:szCs w:val="24"/>
          <w:u w:val="single"/>
        </w:rPr>
      </w:pPr>
      <w:r w:rsidRPr="007F20B5">
        <w:rPr>
          <w:rFonts w:ascii="Times New Roman" w:eastAsia="Times New Roman" w:hAnsi="Times New Roman" w:cs="Times New Roman"/>
          <w:b/>
          <w:sz w:val="24"/>
          <w:szCs w:val="24"/>
          <w:u w:val="single"/>
        </w:rPr>
        <w:t>Appendix</w:t>
      </w:r>
    </w:p>
    <w:p w:rsidR="00476A4D" w:rsidRDefault="00476A4D" w:rsidP="00476A4D">
      <w:pPr>
        <w:spacing w:after="120" w:line="240" w:lineRule="auto"/>
        <w:rPr>
          <w:rFonts w:ascii="Times New Roman" w:hAnsi="Times New Roman" w:cs="Times New Roman"/>
          <w:b/>
          <w:bCs/>
          <w:sz w:val="24"/>
          <w:szCs w:val="24"/>
        </w:rPr>
        <w:sectPr w:rsidR="00476A4D" w:rsidSect="00476A4D">
          <w:type w:val="continuous"/>
          <w:pgSz w:w="12240" w:h="15840"/>
          <w:pgMar w:top="1440" w:right="1440" w:bottom="1440" w:left="1440" w:header="720" w:footer="720" w:gutter="0"/>
          <w:cols w:space="720"/>
          <w:docGrid w:linePitch="360"/>
        </w:sectPr>
      </w:pPr>
    </w:p>
    <w:p w:rsidR="00476A4D" w:rsidRDefault="00476A4D" w:rsidP="00476A4D">
      <w:pPr>
        <w:spacing w:after="120" w:line="240" w:lineRule="auto"/>
        <w:rPr>
          <w:rFonts w:ascii="Times New Roman" w:hAnsi="Times New Roman" w:cs="Times New Roman"/>
          <w:b/>
          <w:bCs/>
          <w:sz w:val="24"/>
          <w:szCs w:val="24"/>
        </w:rPr>
      </w:pPr>
    </w:p>
    <w:p w:rsidR="00476A4D" w:rsidRPr="00FD6467" w:rsidRDefault="0003452D" w:rsidP="0003452D">
      <w:pPr>
        <w:spacing w:after="0" w:line="240" w:lineRule="auto"/>
        <w:rPr>
          <w:rFonts w:ascii="Times New Roman" w:eastAsia="Times New Roman" w:hAnsi="Times New Roman" w:cs="Times New Roman"/>
          <w:b/>
          <w:color w:val="000000"/>
          <w:sz w:val="24"/>
          <w:szCs w:val="24"/>
          <w:u w:val="single"/>
        </w:rPr>
      </w:pPr>
      <w:r w:rsidRPr="00FD6467">
        <w:rPr>
          <w:rFonts w:ascii="Times New Roman" w:eastAsia="Times New Roman" w:hAnsi="Times New Roman" w:cs="Times New Roman"/>
          <w:b/>
          <w:color w:val="000000"/>
          <w:sz w:val="24"/>
          <w:szCs w:val="24"/>
          <w:u w:val="single"/>
        </w:rPr>
        <w:t>SRC Key Terms</w:t>
      </w:r>
    </w:p>
    <w:p w:rsidR="0003452D" w:rsidRDefault="0003452D" w:rsidP="0003452D">
      <w:pPr>
        <w:spacing w:after="0" w:line="240" w:lineRule="auto"/>
        <w:rPr>
          <w:rFonts w:ascii="Times New Roman" w:eastAsia="Times New Roman" w:hAnsi="Times New Roman" w:cs="Times New Roman"/>
          <w:b/>
          <w:color w:val="000000"/>
          <w:sz w:val="24"/>
          <w:szCs w:val="24"/>
        </w:rPr>
      </w:pPr>
    </w:p>
    <w:p w:rsidR="0003452D" w:rsidRPr="0003452D" w:rsidRDefault="0003452D" w:rsidP="0003452D">
      <w:pPr>
        <w:spacing w:after="0" w:line="240" w:lineRule="auto"/>
        <w:rPr>
          <w:rFonts w:ascii="Times New Roman" w:eastAsia="Times New Roman" w:hAnsi="Times New Roman" w:cs="Times New Roman"/>
          <w:b/>
          <w:color w:val="000000"/>
          <w:sz w:val="24"/>
          <w:szCs w:val="24"/>
        </w:rPr>
        <w:sectPr w:rsidR="0003452D" w:rsidRPr="0003452D" w:rsidSect="00476A4D">
          <w:type w:val="continuous"/>
          <w:pgSz w:w="12240" w:h="15840"/>
          <w:pgMar w:top="1440" w:right="1440" w:bottom="1440" w:left="1440" w:header="720" w:footer="720" w:gutter="0"/>
          <w:cols w:space="720"/>
          <w:docGrid w:linePitch="360"/>
        </w:sectPr>
      </w:pPr>
    </w:p>
    <w:tbl>
      <w:tblPr>
        <w:tblW w:w="2816" w:type="dxa"/>
        <w:tblInd w:w="93" w:type="dxa"/>
        <w:tblLook w:val="04A0" w:firstRow="1" w:lastRow="0" w:firstColumn="1" w:lastColumn="0" w:noHBand="0" w:noVBand="1"/>
      </w:tblPr>
      <w:tblGrid>
        <w:gridCol w:w="2816"/>
      </w:tblGrid>
      <w:tr w:rsidR="00476A4D" w:rsidRPr="00B63387" w:rsidTr="0003452D">
        <w:trPr>
          <w:cantSplit/>
          <w:trHeight w:val="300"/>
        </w:trPr>
        <w:tc>
          <w:tcPr>
            <w:tcW w:w="2816" w:type="dxa"/>
            <w:shd w:val="clear" w:color="auto" w:fill="auto"/>
            <w:noWrap/>
            <w:vAlign w:val="bottom"/>
            <w:hideMark/>
          </w:tcPr>
          <w:p w:rsidR="0003452D" w:rsidRPr="0003452D"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03452D">
              <w:rPr>
                <w:rFonts w:ascii="Times New Roman" w:eastAsia="Times New Roman" w:hAnsi="Times New Roman" w:cs="Times New Roman"/>
                <w:color w:val="000000"/>
                <w:sz w:val="24"/>
                <w:szCs w:val="24"/>
              </w:rPr>
              <w:t>Sustainability</w:t>
            </w:r>
          </w:p>
          <w:p w:rsidR="0003452D" w:rsidRPr="0003452D"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03452D">
              <w:rPr>
                <w:rFonts w:ascii="Times New Roman" w:eastAsia="Times New Roman" w:hAnsi="Times New Roman" w:cs="Times New Roman"/>
                <w:color w:val="000000"/>
                <w:sz w:val="24"/>
                <w:szCs w:val="24"/>
              </w:rPr>
              <w:t>Design Process</w:t>
            </w:r>
          </w:p>
          <w:p w:rsidR="00476A4D" w:rsidRPr="00FF43B9" w:rsidRDefault="00476A4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Capacitor</w:t>
            </w:r>
          </w:p>
        </w:tc>
      </w:tr>
      <w:tr w:rsidR="00476A4D" w:rsidRPr="00B63387" w:rsidTr="0003452D">
        <w:trPr>
          <w:trHeight w:val="300"/>
        </w:trPr>
        <w:tc>
          <w:tcPr>
            <w:tcW w:w="2816" w:type="dxa"/>
            <w:shd w:val="clear" w:color="auto" w:fill="auto"/>
            <w:noWrap/>
            <w:vAlign w:val="bottom"/>
            <w:hideMark/>
          </w:tcPr>
          <w:p w:rsidR="00476A4D" w:rsidRPr="00FF43B9" w:rsidRDefault="00476A4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Cog</w:t>
            </w:r>
          </w:p>
        </w:tc>
      </w:tr>
      <w:tr w:rsidR="00476A4D" w:rsidRPr="00B63387" w:rsidTr="0003452D">
        <w:trPr>
          <w:cantSplit/>
          <w:trHeight w:val="300"/>
        </w:trPr>
        <w:tc>
          <w:tcPr>
            <w:tcW w:w="2816" w:type="dxa"/>
            <w:shd w:val="clear" w:color="auto" w:fill="auto"/>
            <w:noWrap/>
            <w:vAlign w:val="bottom"/>
            <w:hideMark/>
          </w:tcPr>
          <w:p w:rsidR="00476A4D" w:rsidRPr="00FF43B9" w:rsidRDefault="00476A4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Cold Solder Joint</w:t>
            </w:r>
          </w:p>
        </w:tc>
      </w:tr>
      <w:tr w:rsidR="00476A4D" w:rsidRPr="00B63387" w:rsidTr="0003452D">
        <w:trPr>
          <w:cantSplit/>
          <w:trHeight w:val="300"/>
        </w:trPr>
        <w:tc>
          <w:tcPr>
            <w:tcW w:w="2816" w:type="dxa"/>
            <w:shd w:val="clear" w:color="auto" w:fill="auto"/>
            <w:noWrap/>
            <w:vAlign w:val="bottom"/>
            <w:hideMark/>
          </w:tcPr>
          <w:p w:rsidR="00476A4D" w:rsidRPr="00FF43B9" w:rsidRDefault="00476A4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 xml:space="preserve">Digital </w:t>
            </w:r>
            <w:proofErr w:type="spellStart"/>
            <w:r w:rsidRPr="00FF43B9">
              <w:rPr>
                <w:rFonts w:ascii="Times New Roman" w:eastAsia="Times New Roman" w:hAnsi="Times New Roman" w:cs="Times New Roman"/>
                <w:color w:val="000000"/>
                <w:sz w:val="24"/>
                <w:szCs w:val="24"/>
              </w:rPr>
              <w:t>Multimeter</w:t>
            </w:r>
            <w:proofErr w:type="spellEnd"/>
          </w:p>
        </w:tc>
      </w:tr>
      <w:tr w:rsidR="0003452D" w:rsidRPr="00B63387" w:rsidTr="0003452D">
        <w:trPr>
          <w:cantSplit/>
          <w:trHeight w:val="300"/>
        </w:trPr>
        <w:tc>
          <w:tcPr>
            <w:tcW w:w="2816" w:type="dxa"/>
            <w:shd w:val="clear" w:color="auto" w:fill="auto"/>
            <w:noWrap/>
            <w:vAlign w:val="bottom"/>
            <w:hideMark/>
          </w:tcPr>
          <w:p w:rsidR="0003452D" w:rsidRPr="0003452D"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03452D">
              <w:rPr>
                <w:rFonts w:ascii="Times New Roman" w:eastAsia="Times New Roman" w:hAnsi="Times New Roman" w:cs="Times New Roman"/>
                <w:color w:val="000000"/>
                <w:sz w:val="24"/>
                <w:szCs w:val="24"/>
              </w:rPr>
              <w:t>LED</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Microcontroller</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Ohm's Law</w:t>
            </w:r>
          </w:p>
        </w:tc>
      </w:tr>
      <w:tr w:rsidR="0003452D" w:rsidRPr="00B63387" w:rsidTr="0003452D">
        <w:trPr>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proofErr w:type="spellStart"/>
            <w:r w:rsidRPr="00FF43B9">
              <w:rPr>
                <w:rFonts w:ascii="Times New Roman" w:eastAsia="Times New Roman" w:hAnsi="Times New Roman" w:cs="Times New Roman"/>
                <w:color w:val="000000"/>
                <w:sz w:val="24"/>
                <w:szCs w:val="24"/>
              </w:rPr>
              <w:t>Parralax</w:t>
            </w:r>
            <w:proofErr w:type="spellEnd"/>
            <w:r w:rsidRPr="00FF43B9">
              <w:rPr>
                <w:rFonts w:ascii="Times New Roman" w:eastAsia="Times New Roman" w:hAnsi="Times New Roman" w:cs="Times New Roman"/>
                <w:color w:val="000000"/>
                <w:sz w:val="24"/>
                <w:szCs w:val="24"/>
              </w:rPr>
              <w:t xml:space="preserve"> Propeller</w:t>
            </w:r>
          </w:p>
        </w:tc>
      </w:tr>
      <w:tr w:rsidR="0003452D" w:rsidRPr="00B63387" w:rsidTr="0003452D">
        <w:trPr>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Pin header</w:t>
            </w:r>
          </w:p>
        </w:tc>
      </w:tr>
      <w:tr w:rsidR="0003452D" w:rsidRPr="00B63387" w:rsidTr="0003452D">
        <w:trPr>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Printed Circuit Board</w:t>
            </w:r>
          </w:p>
        </w:tc>
      </w:tr>
      <w:tr w:rsidR="0003452D" w:rsidRPr="00B63387" w:rsidTr="0003452D">
        <w:trPr>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Resistor</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Resistor Color Code</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Scientific Notation</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SI Notation</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Solder</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Solder Bridge</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Soldering</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Soldering Iron</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Tinning</w:t>
            </w:r>
          </w:p>
        </w:tc>
      </w:tr>
      <w:tr w:rsidR="0003452D" w:rsidRPr="00B63387" w:rsidTr="0003452D">
        <w:trPr>
          <w:cantSplit/>
          <w:trHeight w:val="300"/>
        </w:trPr>
        <w:tc>
          <w:tcPr>
            <w:tcW w:w="2816" w:type="dxa"/>
            <w:shd w:val="clear" w:color="auto" w:fill="auto"/>
            <w:noWrap/>
            <w:vAlign w:val="bottom"/>
          </w:tcPr>
          <w:p w:rsidR="0003452D" w:rsidRPr="00FF43B9"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Transistor</w:t>
            </w:r>
          </w:p>
        </w:tc>
      </w:tr>
      <w:tr w:rsidR="0003452D" w:rsidRPr="00B63387" w:rsidTr="0003452D">
        <w:trPr>
          <w:cantSplit/>
          <w:trHeight w:val="300"/>
        </w:trPr>
        <w:tc>
          <w:tcPr>
            <w:tcW w:w="2816" w:type="dxa"/>
            <w:shd w:val="clear" w:color="auto" w:fill="auto"/>
            <w:noWrap/>
            <w:vAlign w:val="bottom"/>
          </w:tcPr>
          <w:p w:rsidR="0003452D" w:rsidRDefault="0003452D" w:rsidP="0003452D">
            <w:pPr>
              <w:pStyle w:val="ListParagraph"/>
              <w:numPr>
                <w:ilvl w:val="0"/>
                <w:numId w:val="20"/>
              </w:numPr>
              <w:spacing w:after="0" w:line="240" w:lineRule="auto"/>
              <w:rPr>
                <w:rFonts w:ascii="Times New Roman" w:eastAsia="Times New Roman" w:hAnsi="Times New Roman" w:cs="Times New Roman"/>
                <w:color w:val="000000"/>
                <w:sz w:val="24"/>
                <w:szCs w:val="24"/>
              </w:rPr>
            </w:pPr>
            <w:r w:rsidRPr="00FF43B9">
              <w:rPr>
                <w:rFonts w:ascii="Times New Roman" w:eastAsia="Times New Roman" w:hAnsi="Times New Roman" w:cs="Times New Roman"/>
                <w:color w:val="000000"/>
                <w:sz w:val="24"/>
                <w:szCs w:val="24"/>
              </w:rPr>
              <w:t>Antenna</w:t>
            </w:r>
          </w:p>
          <w:p w:rsidR="0003452D" w:rsidRPr="00FF43B9" w:rsidRDefault="0003452D" w:rsidP="00E46A1F">
            <w:pPr>
              <w:pStyle w:val="ListParagraph"/>
              <w:spacing w:after="0" w:line="240" w:lineRule="auto"/>
              <w:ind w:left="1080"/>
              <w:rPr>
                <w:rFonts w:ascii="Times New Roman" w:eastAsia="Times New Roman" w:hAnsi="Times New Roman" w:cs="Times New Roman"/>
                <w:color w:val="000000"/>
                <w:sz w:val="24"/>
                <w:szCs w:val="24"/>
              </w:rPr>
            </w:pPr>
          </w:p>
        </w:tc>
      </w:tr>
    </w:tbl>
    <w:p w:rsidR="0003452D" w:rsidRDefault="0003452D" w:rsidP="0003452D">
      <w:pPr>
        <w:spacing w:after="0" w:line="240" w:lineRule="auto"/>
        <w:rPr>
          <w:rFonts w:ascii="Times New Roman" w:eastAsia="Times New Roman" w:hAnsi="Times New Roman" w:cs="Times New Roman"/>
          <w:color w:val="000000"/>
          <w:sz w:val="24"/>
          <w:szCs w:val="24"/>
        </w:rPr>
        <w:sectPr w:rsidR="0003452D" w:rsidSect="0003452D">
          <w:type w:val="continuous"/>
          <w:pgSz w:w="12240" w:h="15840"/>
          <w:pgMar w:top="1440" w:right="1440" w:bottom="1440" w:left="1440" w:header="720" w:footer="720" w:gutter="0"/>
          <w:cols w:num="2" w:space="720"/>
          <w:docGrid w:linePitch="360"/>
        </w:sectPr>
      </w:pPr>
    </w:p>
    <w:tbl>
      <w:tblPr>
        <w:tblW w:w="3015" w:type="dxa"/>
        <w:tblInd w:w="93" w:type="dxa"/>
        <w:tblLook w:val="04A0" w:firstRow="1" w:lastRow="0" w:firstColumn="1" w:lastColumn="0" w:noHBand="0" w:noVBand="1"/>
      </w:tblPr>
      <w:tblGrid>
        <w:gridCol w:w="3015"/>
      </w:tblGrid>
      <w:tr w:rsidR="0003452D" w:rsidRPr="00B63387" w:rsidTr="0003452D">
        <w:trPr>
          <w:cantSplit/>
          <w:trHeight w:val="469"/>
        </w:trPr>
        <w:tc>
          <w:tcPr>
            <w:tcW w:w="3015" w:type="dxa"/>
            <w:shd w:val="clear" w:color="auto" w:fill="auto"/>
            <w:noWrap/>
            <w:vAlign w:val="bottom"/>
          </w:tcPr>
          <w:p w:rsidR="0003452D" w:rsidRPr="0003452D" w:rsidRDefault="0003452D" w:rsidP="0003452D">
            <w:pPr>
              <w:spacing w:after="0" w:line="240" w:lineRule="auto"/>
              <w:rPr>
                <w:rFonts w:ascii="Times New Roman" w:eastAsia="Times New Roman" w:hAnsi="Times New Roman" w:cs="Times New Roman"/>
                <w:color w:val="000000"/>
                <w:sz w:val="24"/>
                <w:szCs w:val="24"/>
              </w:rPr>
            </w:pPr>
          </w:p>
        </w:tc>
      </w:tr>
      <w:tr w:rsidR="0003452D" w:rsidRPr="00B63387" w:rsidTr="0003452D">
        <w:trPr>
          <w:cantSplit/>
          <w:trHeight w:val="313"/>
        </w:trPr>
        <w:tc>
          <w:tcPr>
            <w:tcW w:w="3015" w:type="dxa"/>
            <w:shd w:val="clear" w:color="auto" w:fill="auto"/>
            <w:noWrap/>
            <w:vAlign w:val="bottom"/>
          </w:tcPr>
          <w:p w:rsidR="0003452D" w:rsidRPr="00FF43B9" w:rsidRDefault="0003452D" w:rsidP="00E46A1F">
            <w:pPr>
              <w:pStyle w:val="ListParagraph"/>
              <w:spacing w:after="0" w:line="240" w:lineRule="auto"/>
              <w:ind w:left="1080"/>
              <w:rPr>
                <w:rFonts w:ascii="Times New Roman" w:eastAsia="Times New Roman" w:hAnsi="Times New Roman" w:cs="Times New Roman"/>
                <w:color w:val="000000"/>
                <w:sz w:val="24"/>
                <w:szCs w:val="24"/>
              </w:rPr>
            </w:pPr>
          </w:p>
        </w:tc>
      </w:tr>
    </w:tbl>
    <w:p w:rsidR="00476A4D" w:rsidRPr="00FF43B9" w:rsidRDefault="00476A4D" w:rsidP="00476A4D">
      <w:pPr>
        <w:spacing w:after="120" w:line="240" w:lineRule="auto"/>
        <w:rPr>
          <w:rFonts w:ascii="Times New Roman" w:hAnsi="Times New Roman" w:cs="Times New Roman"/>
          <w:b/>
          <w:bCs/>
          <w:sz w:val="24"/>
          <w:szCs w:val="24"/>
        </w:rPr>
        <w:sectPr w:rsidR="00476A4D" w:rsidRPr="00FF43B9" w:rsidSect="00476A4D">
          <w:type w:val="continuous"/>
          <w:pgSz w:w="12240" w:h="15840"/>
          <w:pgMar w:top="1440" w:right="1440" w:bottom="1440" w:left="1440" w:header="720" w:footer="720" w:gutter="0"/>
          <w:cols w:space="720"/>
          <w:docGrid w:linePitch="360"/>
        </w:sectPr>
      </w:pPr>
    </w:p>
    <w:p w:rsidR="00476A4D" w:rsidRPr="00FD6467" w:rsidRDefault="00476A4D" w:rsidP="00476A4D">
      <w:pPr>
        <w:spacing w:after="120" w:line="240" w:lineRule="auto"/>
        <w:rPr>
          <w:rFonts w:ascii="Times New Roman" w:hAnsi="Times New Roman" w:cs="Times New Roman"/>
          <w:b/>
          <w:bCs/>
          <w:sz w:val="24"/>
          <w:szCs w:val="24"/>
          <w:u w:val="single"/>
        </w:rPr>
      </w:pPr>
      <w:r w:rsidRPr="00FD6467">
        <w:rPr>
          <w:rFonts w:ascii="Times New Roman" w:hAnsi="Times New Roman" w:cs="Times New Roman"/>
          <w:b/>
          <w:bCs/>
          <w:sz w:val="24"/>
          <w:szCs w:val="24"/>
          <w:u w:val="single"/>
        </w:rPr>
        <w:t>Standards and Benchmarks Addressed</w:t>
      </w:r>
    </w:p>
    <w:p w:rsidR="00A31BB5" w:rsidRDefault="00A31BB5" w:rsidP="00A31BB5">
      <w:pPr>
        <w:spacing w:after="120" w:line="240" w:lineRule="auto"/>
        <w:ind w:firstLine="360"/>
        <w:rPr>
          <w:rFonts w:ascii="Times New Roman" w:eastAsia="Times New Roman" w:hAnsi="Times New Roman" w:cs="Times New Roman"/>
          <w:b/>
          <w:bCs/>
          <w:i/>
          <w:iCs/>
          <w:sz w:val="24"/>
          <w:szCs w:val="24"/>
        </w:rPr>
      </w:pPr>
    </w:p>
    <w:p w:rsidR="00A31BB5" w:rsidRDefault="007F20B5" w:rsidP="00A31BB5">
      <w:pPr>
        <w:spacing w:after="120" w:line="240" w:lineRule="auto"/>
        <w:ind w:left="360"/>
        <w:rPr>
          <w:rFonts w:ascii="Times New Roman" w:eastAsia="Times New Roman" w:hAnsi="Times New Roman" w:cs="Times New Roman"/>
          <w:bCs/>
          <w:i/>
          <w:iCs/>
          <w:sz w:val="24"/>
          <w:szCs w:val="24"/>
        </w:rPr>
      </w:pPr>
      <w:r w:rsidRPr="00320BED">
        <w:rPr>
          <w:rFonts w:ascii="Times New Roman" w:eastAsia="Times New Roman" w:hAnsi="Times New Roman" w:cs="Times New Roman"/>
          <w:b/>
          <w:bCs/>
          <w:i/>
          <w:iCs/>
          <w:sz w:val="24"/>
          <w:szCs w:val="24"/>
        </w:rPr>
        <w:t>Standards for Technological Literacy</w:t>
      </w:r>
      <w:r w:rsidR="00A31BB5">
        <w:rPr>
          <w:rFonts w:ascii="Times New Roman" w:eastAsia="Times New Roman" w:hAnsi="Times New Roman" w:cs="Times New Roman"/>
          <w:b/>
          <w:bCs/>
          <w:i/>
          <w:iCs/>
          <w:sz w:val="24"/>
          <w:szCs w:val="24"/>
        </w:rPr>
        <w:t xml:space="preserve"> – </w:t>
      </w:r>
      <w:r w:rsidR="00A31BB5" w:rsidRPr="00A31BB5">
        <w:rPr>
          <w:rFonts w:ascii="Times New Roman" w:eastAsia="Times New Roman" w:hAnsi="Times New Roman" w:cs="Times New Roman"/>
          <w:bCs/>
          <w:i/>
          <w:iCs/>
          <w:sz w:val="24"/>
          <w:szCs w:val="24"/>
        </w:rPr>
        <w:t xml:space="preserve">Numerous Standards for Technological Literacy are </w:t>
      </w:r>
    </w:p>
    <w:p w:rsidR="007F20B5" w:rsidRPr="00A31BB5" w:rsidRDefault="00A31BB5" w:rsidP="00A31BB5">
      <w:pPr>
        <w:spacing w:after="120" w:line="240" w:lineRule="auto"/>
        <w:ind w:left="360"/>
        <w:rPr>
          <w:rFonts w:ascii="Times New Roman" w:eastAsia="Times New Roman" w:hAnsi="Times New Roman" w:cs="Times New Roman"/>
          <w:bCs/>
          <w:i/>
          <w:iCs/>
          <w:sz w:val="24"/>
          <w:szCs w:val="24"/>
        </w:rPr>
      </w:pPr>
      <w:proofErr w:type="gramStart"/>
      <w:r w:rsidRPr="00A31BB5">
        <w:rPr>
          <w:rFonts w:ascii="Times New Roman" w:eastAsia="Times New Roman" w:hAnsi="Times New Roman" w:cs="Times New Roman"/>
          <w:bCs/>
          <w:i/>
          <w:iCs/>
          <w:sz w:val="24"/>
          <w:szCs w:val="24"/>
        </w:rPr>
        <w:t>addressed</w:t>
      </w:r>
      <w:proofErr w:type="gramEnd"/>
      <w:r w:rsidRPr="00A31BB5">
        <w:rPr>
          <w:rFonts w:ascii="Times New Roman" w:eastAsia="Times New Roman" w:hAnsi="Times New Roman" w:cs="Times New Roman"/>
          <w:bCs/>
          <w:i/>
          <w:iCs/>
          <w:sz w:val="24"/>
          <w:szCs w:val="24"/>
        </w:rPr>
        <w:t>.</w:t>
      </w:r>
    </w:p>
    <w:p w:rsidR="007F20B5" w:rsidRPr="00476A4D" w:rsidRDefault="007F20B5" w:rsidP="007F20B5">
      <w:pPr>
        <w:spacing w:after="120" w:line="240" w:lineRule="auto"/>
        <w:ind w:left="360"/>
        <w:rPr>
          <w:rFonts w:ascii="Arial" w:eastAsia="Times New Roman" w:hAnsi="Arial" w:cs="Arial"/>
          <w:b/>
          <w:bCs/>
          <w:iCs/>
          <w:sz w:val="24"/>
          <w:szCs w:val="24"/>
        </w:rPr>
      </w:pPr>
    </w:p>
    <w:p w:rsidR="007F20B5" w:rsidRPr="00445637" w:rsidRDefault="007F20B5" w:rsidP="007F20B5">
      <w:pPr>
        <w:spacing w:after="120" w:line="240" w:lineRule="auto"/>
        <w:ind w:left="360"/>
        <w:rPr>
          <w:rFonts w:ascii="Times New Roman" w:eastAsia="Times New Roman" w:hAnsi="Times New Roman" w:cs="Times New Roman"/>
          <w:b/>
          <w:bCs/>
          <w:i/>
          <w:iCs/>
          <w:sz w:val="24"/>
          <w:szCs w:val="24"/>
        </w:rPr>
      </w:pPr>
      <w:r w:rsidRPr="00445637">
        <w:rPr>
          <w:rFonts w:ascii="Times New Roman" w:eastAsia="Times New Roman" w:hAnsi="Times New Roman" w:cs="Times New Roman"/>
          <w:b/>
          <w:bCs/>
          <w:i/>
          <w:iCs/>
          <w:sz w:val="24"/>
          <w:szCs w:val="24"/>
        </w:rPr>
        <w:t>National Science Education Standards</w:t>
      </w:r>
    </w:p>
    <w:p w:rsidR="007F20B5" w:rsidRPr="00445637" w:rsidRDefault="007F20B5" w:rsidP="007F20B5">
      <w:pPr>
        <w:spacing w:after="120" w:line="240" w:lineRule="auto"/>
        <w:ind w:left="240"/>
        <w:rPr>
          <w:rFonts w:ascii="Times New Roman" w:eastAsia="Times New Roman" w:hAnsi="Times New Roman" w:cs="Times New Roman"/>
          <w:sz w:val="24"/>
          <w:szCs w:val="24"/>
        </w:rPr>
      </w:pPr>
      <w:r w:rsidRPr="00445637">
        <w:rPr>
          <w:rFonts w:ascii="Times New Roman" w:eastAsia="Times New Roman" w:hAnsi="Times New Roman" w:cs="Times New Roman"/>
          <w:bCs/>
          <w:sz w:val="24"/>
          <w:szCs w:val="24"/>
        </w:rPr>
        <w:t xml:space="preserve">Standard K-12: Unifying Concepts and Processes: </w:t>
      </w:r>
      <w:r w:rsidRPr="00445637">
        <w:rPr>
          <w:rFonts w:ascii="Times New Roman" w:eastAsia="Times New Roman" w:hAnsi="Times New Roman" w:cs="Times New Roman"/>
          <w:sz w:val="24"/>
          <w:szCs w:val="24"/>
        </w:rPr>
        <w:t> As a result of activities in grades K-12, all students should develop understanding and abilities aligned with the following concepts and processes;</w:t>
      </w:r>
    </w:p>
    <w:p w:rsidR="007F20B5" w:rsidRPr="001A3768" w:rsidRDefault="007F20B5" w:rsidP="007F20B5">
      <w:pPr>
        <w:pStyle w:val="ListParagraph"/>
        <w:numPr>
          <w:ilvl w:val="0"/>
          <w:numId w:val="7"/>
        </w:numPr>
        <w:spacing w:after="120" w:line="240" w:lineRule="auto"/>
        <w:rPr>
          <w:rFonts w:ascii="Times New Roman" w:eastAsia="Times New Roman" w:hAnsi="Times New Roman" w:cs="Times New Roman"/>
          <w:bCs/>
          <w:sz w:val="24"/>
          <w:szCs w:val="24"/>
        </w:rPr>
      </w:pPr>
      <w:r w:rsidRPr="001A3768">
        <w:rPr>
          <w:rFonts w:ascii="Times New Roman" w:eastAsia="Times New Roman" w:hAnsi="Times New Roman" w:cs="Times New Roman"/>
          <w:sz w:val="24"/>
          <w:szCs w:val="24"/>
        </w:rPr>
        <w:t>Form and function</w:t>
      </w:r>
    </w:p>
    <w:p w:rsidR="007F20B5" w:rsidRPr="001A3768" w:rsidRDefault="007F20B5" w:rsidP="007F20B5">
      <w:pPr>
        <w:pStyle w:val="ListParagraph"/>
        <w:numPr>
          <w:ilvl w:val="0"/>
          <w:numId w:val="7"/>
        </w:numPr>
        <w:spacing w:after="120" w:line="240" w:lineRule="auto"/>
        <w:rPr>
          <w:rFonts w:ascii="Times New Roman" w:eastAsia="Times New Roman" w:hAnsi="Times New Roman" w:cs="Times New Roman"/>
          <w:bCs/>
          <w:sz w:val="24"/>
          <w:szCs w:val="24"/>
        </w:rPr>
      </w:pPr>
      <w:r w:rsidRPr="001A3768">
        <w:rPr>
          <w:rFonts w:ascii="Times New Roman" w:eastAsia="Times New Roman" w:hAnsi="Times New Roman" w:cs="Times New Roman"/>
          <w:sz w:val="24"/>
          <w:szCs w:val="24"/>
        </w:rPr>
        <w:t>Evidence, models, and explanation</w:t>
      </w:r>
    </w:p>
    <w:p w:rsidR="007F20B5" w:rsidRPr="00445637" w:rsidRDefault="007F20B5" w:rsidP="007F20B5">
      <w:pPr>
        <w:spacing w:after="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 </w:t>
      </w:r>
    </w:p>
    <w:p w:rsidR="007F20B5" w:rsidRPr="00445637" w:rsidRDefault="007F20B5" w:rsidP="007F20B5">
      <w:pPr>
        <w:spacing w:after="120" w:line="240" w:lineRule="auto"/>
        <w:ind w:left="360"/>
        <w:rPr>
          <w:rFonts w:ascii="Times New Roman" w:eastAsia="Times New Roman" w:hAnsi="Times New Roman" w:cs="Times New Roman"/>
          <w:b/>
          <w:bCs/>
          <w:i/>
          <w:iCs/>
          <w:sz w:val="24"/>
          <w:szCs w:val="24"/>
        </w:rPr>
      </w:pPr>
      <w:r w:rsidRPr="00445637">
        <w:rPr>
          <w:rFonts w:ascii="Times New Roman" w:eastAsia="Times New Roman" w:hAnsi="Times New Roman" w:cs="Times New Roman"/>
          <w:b/>
          <w:bCs/>
          <w:i/>
          <w:iCs/>
          <w:sz w:val="24"/>
          <w:szCs w:val="24"/>
        </w:rPr>
        <w:t>Principles and Standards for School Mathematics</w:t>
      </w:r>
    </w:p>
    <w:tbl>
      <w:tblPr>
        <w:tblW w:w="5000" w:type="pct"/>
        <w:tblInd w:w="468" w:type="dxa"/>
        <w:tblCellMar>
          <w:left w:w="0" w:type="dxa"/>
          <w:right w:w="0" w:type="dxa"/>
        </w:tblCellMar>
        <w:tblLook w:val="04A0" w:firstRow="1" w:lastRow="0" w:firstColumn="1" w:lastColumn="0" w:noHBand="0" w:noVBand="1"/>
      </w:tblPr>
      <w:tblGrid>
        <w:gridCol w:w="2736"/>
        <w:gridCol w:w="6840"/>
      </w:tblGrid>
      <w:tr w:rsidR="007F20B5" w:rsidRPr="00445637" w:rsidTr="00E46A1F">
        <w:trPr>
          <w:trHeight w:val="432"/>
        </w:trPr>
        <w:tc>
          <w:tcPr>
            <w:tcW w:w="2520" w:type="dxa"/>
            <w:tcMar>
              <w:top w:w="0" w:type="dxa"/>
              <w:left w:w="108" w:type="dxa"/>
              <w:bottom w:w="0" w:type="dxa"/>
              <w:right w:w="108" w:type="dxa"/>
            </w:tcMar>
            <w:hideMark/>
          </w:tcPr>
          <w:p w:rsidR="007F20B5" w:rsidRPr="00445637" w:rsidRDefault="007F20B5" w:rsidP="00E46A1F">
            <w:pPr>
              <w:spacing w:after="0" w:line="240" w:lineRule="auto"/>
              <w:ind w:left="288"/>
              <w:rPr>
                <w:rFonts w:ascii="Times New Roman" w:hAnsi="Times New Roman" w:cs="Times New Roman"/>
                <w:bCs/>
                <w:sz w:val="24"/>
                <w:szCs w:val="24"/>
              </w:rPr>
            </w:pPr>
            <w:r w:rsidRPr="00445637">
              <w:rPr>
                <w:rFonts w:ascii="Times New Roman" w:hAnsi="Times New Roman" w:cs="Times New Roman"/>
                <w:bCs/>
                <w:sz w:val="24"/>
                <w:szCs w:val="24"/>
              </w:rPr>
              <w:t>Number and Operations:</w:t>
            </w:r>
          </w:p>
        </w:tc>
        <w:tc>
          <w:tcPr>
            <w:tcW w:w="6300" w:type="dxa"/>
            <w:tcMar>
              <w:top w:w="0" w:type="dxa"/>
              <w:left w:w="108" w:type="dxa"/>
              <w:bottom w:w="0" w:type="dxa"/>
              <w:right w:w="108" w:type="dxa"/>
            </w:tcMar>
            <w:hideMark/>
          </w:tcPr>
          <w:p w:rsidR="007F20B5" w:rsidRPr="00445637" w:rsidRDefault="007F20B5" w:rsidP="00E46A1F">
            <w:pPr>
              <w:spacing w:after="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Instructional programs from pre-kindergarten through grade 12 should enable all students to; understand numbers, ways of representing numbers, relationships among numbers, and number systems; understand meanings of operations and how they relate to one another; compute fluently and make reasonable estimates.</w:t>
            </w:r>
          </w:p>
        </w:tc>
      </w:tr>
      <w:tr w:rsidR="007F20B5" w:rsidRPr="00445637" w:rsidTr="00E46A1F">
        <w:trPr>
          <w:trHeight w:val="432"/>
        </w:trPr>
        <w:tc>
          <w:tcPr>
            <w:tcW w:w="2520" w:type="dxa"/>
            <w:tcMar>
              <w:top w:w="0" w:type="dxa"/>
              <w:left w:w="108" w:type="dxa"/>
              <w:bottom w:w="0" w:type="dxa"/>
              <w:right w:w="108" w:type="dxa"/>
            </w:tcMar>
            <w:hideMark/>
          </w:tcPr>
          <w:p w:rsidR="009D6310" w:rsidRDefault="009D6310" w:rsidP="00E46A1F">
            <w:pPr>
              <w:spacing w:after="0" w:line="240" w:lineRule="auto"/>
              <w:ind w:left="288"/>
              <w:rPr>
                <w:rFonts w:ascii="Times New Roman" w:hAnsi="Times New Roman" w:cs="Times New Roman"/>
                <w:bCs/>
                <w:sz w:val="24"/>
                <w:szCs w:val="24"/>
              </w:rPr>
            </w:pPr>
          </w:p>
          <w:p w:rsidR="007F20B5" w:rsidRPr="00445637" w:rsidRDefault="007F20B5" w:rsidP="00E46A1F">
            <w:pPr>
              <w:spacing w:after="0" w:line="240" w:lineRule="auto"/>
              <w:ind w:left="288"/>
              <w:rPr>
                <w:rFonts w:ascii="Times New Roman" w:hAnsi="Times New Roman" w:cs="Times New Roman"/>
                <w:bCs/>
                <w:sz w:val="24"/>
                <w:szCs w:val="24"/>
              </w:rPr>
            </w:pPr>
            <w:r w:rsidRPr="00445637">
              <w:rPr>
                <w:rFonts w:ascii="Times New Roman" w:hAnsi="Times New Roman" w:cs="Times New Roman"/>
                <w:bCs/>
                <w:sz w:val="24"/>
                <w:szCs w:val="24"/>
              </w:rPr>
              <w:t>Algebra:</w:t>
            </w:r>
          </w:p>
        </w:tc>
        <w:tc>
          <w:tcPr>
            <w:tcW w:w="6300" w:type="dxa"/>
            <w:tcMar>
              <w:top w:w="0" w:type="dxa"/>
              <w:left w:w="108" w:type="dxa"/>
              <w:bottom w:w="0" w:type="dxa"/>
              <w:right w:w="108" w:type="dxa"/>
            </w:tcMar>
            <w:hideMark/>
          </w:tcPr>
          <w:p w:rsidR="007F20B5" w:rsidRPr="00445637" w:rsidRDefault="007F20B5" w:rsidP="00E46A1F">
            <w:pPr>
              <w:spacing w:after="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 xml:space="preserve">Instructional programs from pre-kindergarten through grade 12 should enable all students to; understand patterns, relations, and functions; represent and analyze mathematical situations and structures using algebraic symbols; </w:t>
            </w:r>
          </w:p>
          <w:p w:rsidR="007F20B5" w:rsidRPr="00445637" w:rsidRDefault="007F20B5" w:rsidP="00E46A1F">
            <w:pPr>
              <w:spacing w:after="0" w:line="240" w:lineRule="auto"/>
              <w:rPr>
                <w:rFonts w:ascii="Times New Roman" w:eastAsia="Times New Roman" w:hAnsi="Times New Roman" w:cs="Times New Roman"/>
                <w:sz w:val="24"/>
                <w:szCs w:val="24"/>
              </w:rPr>
            </w:pPr>
            <w:proofErr w:type="gramStart"/>
            <w:r w:rsidRPr="00445637">
              <w:rPr>
                <w:rFonts w:ascii="Times New Roman" w:eastAsia="Times New Roman" w:hAnsi="Times New Roman" w:cs="Times New Roman"/>
                <w:sz w:val="24"/>
                <w:szCs w:val="24"/>
              </w:rPr>
              <w:t>use</w:t>
            </w:r>
            <w:proofErr w:type="gramEnd"/>
            <w:r w:rsidRPr="00445637">
              <w:rPr>
                <w:rFonts w:ascii="Times New Roman" w:eastAsia="Times New Roman" w:hAnsi="Times New Roman" w:cs="Times New Roman"/>
                <w:sz w:val="24"/>
                <w:szCs w:val="24"/>
              </w:rPr>
              <w:t xml:space="preserve"> mathematical models to represent and understand quantitative relationships; analyze change in various contexts.</w:t>
            </w:r>
          </w:p>
        </w:tc>
      </w:tr>
    </w:tbl>
    <w:p w:rsidR="007F20B5" w:rsidRPr="00445637" w:rsidRDefault="007F20B5" w:rsidP="007F20B5">
      <w:pPr>
        <w:spacing w:after="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 </w:t>
      </w:r>
    </w:p>
    <w:tbl>
      <w:tblPr>
        <w:tblW w:w="5000" w:type="pct"/>
        <w:tblInd w:w="468" w:type="dxa"/>
        <w:tblCellMar>
          <w:left w:w="0" w:type="dxa"/>
          <w:right w:w="0" w:type="dxa"/>
        </w:tblCellMar>
        <w:tblLook w:val="04A0" w:firstRow="1" w:lastRow="0" w:firstColumn="1" w:lastColumn="0" w:noHBand="0" w:noVBand="1"/>
      </w:tblPr>
      <w:tblGrid>
        <w:gridCol w:w="2736"/>
        <w:gridCol w:w="6840"/>
      </w:tblGrid>
      <w:tr w:rsidR="007F20B5" w:rsidRPr="00445637" w:rsidTr="00E46A1F">
        <w:trPr>
          <w:trHeight w:val="432"/>
        </w:trPr>
        <w:tc>
          <w:tcPr>
            <w:tcW w:w="2736" w:type="dxa"/>
            <w:tcMar>
              <w:top w:w="0" w:type="dxa"/>
              <w:left w:w="108" w:type="dxa"/>
              <w:bottom w:w="0" w:type="dxa"/>
              <w:right w:w="108" w:type="dxa"/>
            </w:tcMar>
            <w:hideMark/>
          </w:tcPr>
          <w:p w:rsidR="007F20B5" w:rsidRPr="00445637" w:rsidRDefault="007F20B5" w:rsidP="00E46A1F">
            <w:pPr>
              <w:spacing w:after="0" w:line="240" w:lineRule="auto"/>
              <w:ind w:left="288"/>
              <w:rPr>
                <w:rFonts w:ascii="Times New Roman" w:hAnsi="Times New Roman" w:cs="Times New Roman"/>
                <w:bCs/>
                <w:sz w:val="24"/>
                <w:szCs w:val="24"/>
              </w:rPr>
            </w:pPr>
            <w:r w:rsidRPr="00445637">
              <w:rPr>
                <w:rFonts w:ascii="Times New Roman" w:hAnsi="Times New Roman" w:cs="Times New Roman"/>
                <w:bCs/>
                <w:sz w:val="24"/>
                <w:szCs w:val="24"/>
              </w:rPr>
              <w:t>Data Analysis and Probability:</w:t>
            </w:r>
          </w:p>
        </w:tc>
        <w:tc>
          <w:tcPr>
            <w:tcW w:w="6840" w:type="dxa"/>
            <w:tcMar>
              <w:top w:w="0" w:type="dxa"/>
              <w:left w:w="108" w:type="dxa"/>
              <w:bottom w:w="0" w:type="dxa"/>
              <w:right w:w="108" w:type="dxa"/>
            </w:tcMar>
            <w:hideMark/>
          </w:tcPr>
          <w:p w:rsidR="007F20B5" w:rsidRPr="00445637" w:rsidRDefault="007F20B5" w:rsidP="00E46A1F">
            <w:pPr>
              <w:spacing w:after="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Instructional programs from pre-kindergarten through grade 12 should enable all students to; formulate questions that can be addressed with data and collect, organize, and display relevant data to answer them; select and use appropriate statistical methods to analyze data; develop and evaluate inferences and predictions that are based on data; understand and apply basic concepts of probab</w:t>
            </w:r>
            <w:r>
              <w:rPr>
                <w:rFonts w:ascii="Times New Roman" w:eastAsia="Times New Roman" w:hAnsi="Times New Roman" w:cs="Times New Roman"/>
                <w:sz w:val="24"/>
                <w:szCs w:val="24"/>
              </w:rPr>
              <w:t>ility</w:t>
            </w:r>
          </w:p>
        </w:tc>
      </w:tr>
    </w:tbl>
    <w:p w:rsidR="007F20B5" w:rsidRPr="00445637" w:rsidRDefault="007F20B5" w:rsidP="007F20B5">
      <w:pPr>
        <w:spacing w:after="0" w:line="240" w:lineRule="auto"/>
        <w:rPr>
          <w:rFonts w:ascii="Times New Roman" w:eastAsia="Times New Roman" w:hAnsi="Times New Roman" w:cs="Times New Roman"/>
          <w:b/>
          <w:sz w:val="24"/>
          <w:szCs w:val="24"/>
        </w:rPr>
      </w:pPr>
      <w:r w:rsidRPr="00445637">
        <w:rPr>
          <w:rFonts w:ascii="Times New Roman" w:eastAsia="Times New Roman" w:hAnsi="Times New Roman" w:cs="Times New Roman"/>
          <w:sz w:val="24"/>
          <w:szCs w:val="24"/>
        </w:rPr>
        <w:t> </w:t>
      </w:r>
    </w:p>
    <w:p w:rsidR="007F20B5" w:rsidRPr="00445637" w:rsidRDefault="007F20B5" w:rsidP="007F20B5">
      <w:pPr>
        <w:spacing w:after="120" w:line="240" w:lineRule="auto"/>
        <w:ind w:left="360"/>
        <w:rPr>
          <w:rFonts w:ascii="Times New Roman" w:eastAsia="Times New Roman" w:hAnsi="Times New Roman" w:cs="Times New Roman"/>
          <w:b/>
          <w:bCs/>
          <w:i/>
          <w:iCs/>
          <w:sz w:val="24"/>
          <w:szCs w:val="24"/>
        </w:rPr>
      </w:pPr>
      <w:r w:rsidRPr="00445637">
        <w:rPr>
          <w:rFonts w:ascii="Times New Roman" w:eastAsia="Times New Roman" w:hAnsi="Times New Roman" w:cs="Times New Roman"/>
          <w:b/>
          <w:bCs/>
          <w:i/>
          <w:iCs/>
          <w:sz w:val="24"/>
          <w:szCs w:val="24"/>
        </w:rPr>
        <w:t>Standards for English Language Arts</w:t>
      </w:r>
    </w:p>
    <w:tbl>
      <w:tblPr>
        <w:tblW w:w="5000" w:type="pct"/>
        <w:tblInd w:w="468" w:type="dxa"/>
        <w:tblCellMar>
          <w:left w:w="0" w:type="dxa"/>
          <w:right w:w="0" w:type="dxa"/>
        </w:tblCellMar>
        <w:tblLook w:val="04A0" w:firstRow="1" w:lastRow="0" w:firstColumn="1" w:lastColumn="0" w:noHBand="0" w:noVBand="1"/>
      </w:tblPr>
      <w:tblGrid>
        <w:gridCol w:w="2736"/>
        <w:gridCol w:w="6840"/>
      </w:tblGrid>
      <w:tr w:rsidR="007F20B5" w:rsidRPr="00445637" w:rsidTr="00E46A1F">
        <w:tc>
          <w:tcPr>
            <w:tcW w:w="2736" w:type="dxa"/>
            <w:tcMar>
              <w:top w:w="0" w:type="dxa"/>
              <w:left w:w="108" w:type="dxa"/>
              <w:bottom w:w="0" w:type="dxa"/>
              <w:right w:w="108" w:type="dxa"/>
            </w:tcMar>
            <w:hideMark/>
          </w:tcPr>
          <w:p w:rsidR="007F20B5" w:rsidRPr="00445637" w:rsidRDefault="007F20B5" w:rsidP="00E46A1F">
            <w:pPr>
              <w:spacing w:after="0" w:line="240" w:lineRule="auto"/>
              <w:ind w:left="288"/>
              <w:rPr>
                <w:rFonts w:ascii="Times New Roman" w:hAnsi="Times New Roman" w:cs="Times New Roman"/>
                <w:bCs/>
                <w:sz w:val="24"/>
                <w:szCs w:val="24"/>
              </w:rPr>
            </w:pPr>
            <w:r w:rsidRPr="00445637">
              <w:rPr>
                <w:rFonts w:ascii="Times New Roman" w:hAnsi="Times New Roman" w:cs="Times New Roman"/>
                <w:bCs/>
                <w:sz w:val="24"/>
                <w:szCs w:val="24"/>
              </w:rPr>
              <w:t>Standard 4:</w:t>
            </w:r>
          </w:p>
        </w:tc>
        <w:tc>
          <w:tcPr>
            <w:tcW w:w="6840" w:type="dxa"/>
            <w:tcMar>
              <w:top w:w="0" w:type="dxa"/>
              <w:left w:w="108" w:type="dxa"/>
              <w:bottom w:w="0" w:type="dxa"/>
              <w:right w:w="108" w:type="dxa"/>
            </w:tcMar>
            <w:hideMark/>
          </w:tcPr>
          <w:p w:rsidR="007F20B5" w:rsidRPr="00445637" w:rsidRDefault="007F20B5" w:rsidP="00E46A1F">
            <w:pPr>
              <w:spacing w:after="12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Students adjust their use of spoken, written, and visual language (e.g. conventions, style, vocabulary) to communicate effectively with a variety of audiences and for different purposes.</w:t>
            </w:r>
          </w:p>
        </w:tc>
      </w:tr>
      <w:tr w:rsidR="007F20B5" w:rsidRPr="00445637" w:rsidTr="00E46A1F">
        <w:tc>
          <w:tcPr>
            <w:tcW w:w="2736" w:type="dxa"/>
            <w:tcMar>
              <w:top w:w="0" w:type="dxa"/>
              <w:left w:w="108" w:type="dxa"/>
              <w:bottom w:w="0" w:type="dxa"/>
              <w:right w:w="108" w:type="dxa"/>
            </w:tcMar>
            <w:hideMark/>
          </w:tcPr>
          <w:p w:rsidR="007F20B5" w:rsidRPr="00445637" w:rsidRDefault="007F20B5" w:rsidP="00E46A1F">
            <w:pPr>
              <w:spacing w:after="0" w:line="240" w:lineRule="auto"/>
              <w:ind w:left="288"/>
              <w:rPr>
                <w:rFonts w:ascii="Times New Roman" w:hAnsi="Times New Roman" w:cs="Times New Roman"/>
                <w:bCs/>
                <w:sz w:val="24"/>
                <w:szCs w:val="24"/>
              </w:rPr>
            </w:pPr>
            <w:r w:rsidRPr="00445637">
              <w:rPr>
                <w:rFonts w:ascii="Times New Roman" w:hAnsi="Times New Roman" w:cs="Times New Roman"/>
                <w:bCs/>
                <w:sz w:val="24"/>
                <w:szCs w:val="24"/>
              </w:rPr>
              <w:t>Standard 12:</w:t>
            </w:r>
          </w:p>
        </w:tc>
        <w:tc>
          <w:tcPr>
            <w:tcW w:w="6840" w:type="dxa"/>
            <w:tcMar>
              <w:top w:w="0" w:type="dxa"/>
              <w:left w:w="108" w:type="dxa"/>
              <w:bottom w:w="0" w:type="dxa"/>
              <w:right w:w="108" w:type="dxa"/>
            </w:tcMar>
            <w:hideMark/>
          </w:tcPr>
          <w:p w:rsidR="007F20B5" w:rsidRPr="00445637" w:rsidRDefault="007F20B5" w:rsidP="00E46A1F">
            <w:pPr>
              <w:spacing w:after="0" w:line="240" w:lineRule="auto"/>
              <w:rPr>
                <w:rFonts w:ascii="Times New Roman" w:eastAsia="Times New Roman" w:hAnsi="Times New Roman" w:cs="Times New Roman"/>
                <w:sz w:val="24"/>
                <w:szCs w:val="24"/>
              </w:rPr>
            </w:pPr>
            <w:r w:rsidRPr="00445637">
              <w:rPr>
                <w:rFonts w:ascii="Times New Roman" w:eastAsia="Times New Roman" w:hAnsi="Times New Roman" w:cs="Times New Roman"/>
                <w:sz w:val="24"/>
                <w:szCs w:val="24"/>
              </w:rPr>
              <w:t>Students use spoken, written and visual language to accomplish their own purposes (e.g. for learning, enjoyment, persuasion, and the exchange of information).</w:t>
            </w:r>
          </w:p>
        </w:tc>
      </w:tr>
    </w:tbl>
    <w:p w:rsidR="007F20B5" w:rsidRDefault="007F20B5" w:rsidP="007F20B5">
      <w:pPr>
        <w:jc w:val="both"/>
        <w:rPr>
          <w:rFonts w:ascii="Times New Roman" w:eastAsia="Times New Roman" w:hAnsi="Times New Roman" w:cs="Times New Roman"/>
          <w:b/>
          <w:sz w:val="24"/>
          <w:szCs w:val="24"/>
          <w:u w:val="single"/>
        </w:rPr>
      </w:pPr>
    </w:p>
    <w:p w:rsidR="00A31BB5" w:rsidRDefault="00A31BB5" w:rsidP="007F20B5">
      <w:pPr>
        <w:jc w:val="both"/>
        <w:rPr>
          <w:rFonts w:ascii="Times New Roman" w:eastAsia="Times New Roman" w:hAnsi="Times New Roman" w:cs="Times New Roman"/>
          <w:b/>
          <w:sz w:val="24"/>
          <w:szCs w:val="24"/>
          <w:u w:val="single"/>
        </w:rPr>
      </w:pPr>
    </w:p>
    <w:p w:rsidR="00A31BB5" w:rsidRPr="007F20B5" w:rsidRDefault="00A31BB5" w:rsidP="007F20B5">
      <w:pPr>
        <w:jc w:val="both"/>
        <w:rPr>
          <w:rFonts w:ascii="Times New Roman" w:eastAsia="Times New Roman" w:hAnsi="Times New Roman" w:cs="Times New Roman"/>
          <w:b/>
          <w:sz w:val="24"/>
          <w:szCs w:val="24"/>
          <w:u w:val="single"/>
        </w:rPr>
      </w:pPr>
    </w:p>
    <w:sectPr w:rsidR="00A31BB5" w:rsidRPr="007F20B5" w:rsidSect="003F7E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4C3" w:rsidRDefault="003F74C3" w:rsidP="006F10CD">
      <w:pPr>
        <w:spacing w:after="0" w:line="240" w:lineRule="auto"/>
      </w:pPr>
      <w:r>
        <w:separator/>
      </w:r>
    </w:p>
  </w:endnote>
  <w:endnote w:type="continuationSeparator" w:id="0">
    <w:p w:rsidR="003F74C3" w:rsidRDefault="003F74C3" w:rsidP="006F1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4C3" w:rsidRDefault="003F74C3" w:rsidP="006F10CD">
      <w:pPr>
        <w:spacing w:after="0" w:line="240" w:lineRule="auto"/>
      </w:pPr>
      <w:r>
        <w:separator/>
      </w:r>
    </w:p>
  </w:footnote>
  <w:footnote w:type="continuationSeparator" w:id="0">
    <w:p w:rsidR="003F74C3" w:rsidRDefault="003F74C3" w:rsidP="006F10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1F" w:rsidRDefault="00E46A1F" w:rsidP="006F10CD">
    <w:pPr>
      <w:pStyle w:val="Header"/>
      <w:jc w:val="right"/>
    </w:pPr>
    <w:r>
      <w:rPr>
        <w:noProof/>
      </w:rPr>
      <w:drawing>
        <wp:inline distT="0" distB="0" distL="0" distR="0" wp14:anchorId="2D640762" wp14:editId="717C09A6">
          <wp:extent cx="682009" cy="642281"/>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 Logo.bmp"/>
                  <pic:cNvPicPr/>
                </pic:nvPicPr>
                <pic:blipFill>
                  <a:blip r:embed="rId1">
                    <a:extLst>
                      <a:ext uri="{28A0092B-C50C-407E-A947-70E740481C1C}">
                        <a14:useLocalDpi xmlns:a14="http://schemas.microsoft.com/office/drawing/2010/main" val="0"/>
                      </a:ext>
                    </a:extLst>
                  </a:blip>
                  <a:stretch>
                    <a:fillRect/>
                  </a:stretch>
                </pic:blipFill>
                <pic:spPr>
                  <a:xfrm>
                    <a:off x="0" y="0"/>
                    <a:ext cx="682212" cy="6424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03C"/>
    <w:multiLevelType w:val="hybridMultilevel"/>
    <w:tmpl w:val="32985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16ABA"/>
    <w:multiLevelType w:val="hybridMultilevel"/>
    <w:tmpl w:val="81C4C9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3316B5"/>
    <w:multiLevelType w:val="hybridMultilevel"/>
    <w:tmpl w:val="C38A1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51D81"/>
    <w:multiLevelType w:val="hybridMultilevel"/>
    <w:tmpl w:val="25E2A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C5302C7"/>
    <w:multiLevelType w:val="hybridMultilevel"/>
    <w:tmpl w:val="7ED2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E301E"/>
    <w:multiLevelType w:val="hybridMultilevel"/>
    <w:tmpl w:val="78FE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F9383C"/>
    <w:multiLevelType w:val="hybridMultilevel"/>
    <w:tmpl w:val="35126A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A14412"/>
    <w:multiLevelType w:val="hybridMultilevel"/>
    <w:tmpl w:val="66B8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75EFF"/>
    <w:multiLevelType w:val="hybridMultilevel"/>
    <w:tmpl w:val="43F8FE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9702F"/>
    <w:multiLevelType w:val="hybridMultilevel"/>
    <w:tmpl w:val="4FA4DF32"/>
    <w:lvl w:ilvl="0" w:tplc="4DF2D20A">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814BFF"/>
    <w:multiLevelType w:val="hybridMultilevel"/>
    <w:tmpl w:val="6860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73E22"/>
    <w:multiLevelType w:val="hybridMultilevel"/>
    <w:tmpl w:val="A3F6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76B59"/>
    <w:multiLevelType w:val="hybridMultilevel"/>
    <w:tmpl w:val="283E2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43B0C"/>
    <w:multiLevelType w:val="hybridMultilevel"/>
    <w:tmpl w:val="E4AE8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FB6877"/>
    <w:multiLevelType w:val="hybridMultilevel"/>
    <w:tmpl w:val="CDF60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12EED"/>
    <w:multiLevelType w:val="hybridMultilevel"/>
    <w:tmpl w:val="F224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3718C"/>
    <w:multiLevelType w:val="hybridMultilevel"/>
    <w:tmpl w:val="BE369B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8D026BC"/>
    <w:multiLevelType w:val="hybridMultilevel"/>
    <w:tmpl w:val="507E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FB4C66"/>
    <w:multiLevelType w:val="hybridMultilevel"/>
    <w:tmpl w:val="2A82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B74C944">
      <w:numFmt w:val="bullet"/>
      <w:lvlText w:val="·"/>
      <w:lvlJc w:val="left"/>
      <w:pPr>
        <w:ind w:left="2190" w:hanging="39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B61DE9"/>
    <w:multiLevelType w:val="hybridMultilevel"/>
    <w:tmpl w:val="43BE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743C9"/>
    <w:multiLevelType w:val="hybridMultilevel"/>
    <w:tmpl w:val="600C3B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633FB5"/>
    <w:multiLevelType w:val="hybridMultilevel"/>
    <w:tmpl w:val="94560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8335924"/>
    <w:multiLevelType w:val="hybridMultilevel"/>
    <w:tmpl w:val="FC969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2C2C0C"/>
    <w:multiLevelType w:val="hybridMultilevel"/>
    <w:tmpl w:val="0E5E7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1A3C8B"/>
    <w:multiLevelType w:val="hybridMultilevel"/>
    <w:tmpl w:val="A3242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91700B"/>
    <w:multiLevelType w:val="hybridMultilevel"/>
    <w:tmpl w:val="556215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24B078A"/>
    <w:multiLevelType w:val="hybridMultilevel"/>
    <w:tmpl w:val="B59A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AB3CC5"/>
    <w:multiLevelType w:val="hybridMultilevel"/>
    <w:tmpl w:val="0442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C67915"/>
    <w:multiLevelType w:val="hybridMultilevel"/>
    <w:tmpl w:val="F58C93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3"/>
  </w:num>
  <w:num w:numId="3">
    <w:abstractNumId w:val="20"/>
  </w:num>
  <w:num w:numId="4">
    <w:abstractNumId w:val="21"/>
  </w:num>
  <w:num w:numId="5">
    <w:abstractNumId w:val="22"/>
  </w:num>
  <w:num w:numId="6">
    <w:abstractNumId w:val="9"/>
  </w:num>
  <w:num w:numId="7">
    <w:abstractNumId w:val="25"/>
  </w:num>
  <w:num w:numId="8">
    <w:abstractNumId w:val="7"/>
  </w:num>
  <w:num w:numId="9">
    <w:abstractNumId w:val="13"/>
  </w:num>
  <w:num w:numId="10">
    <w:abstractNumId w:val="18"/>
  </w:num>
  <w:num w:numId="11">
    <w:abstractNumId w:val="14"/>
  </w:num>
  <w:num w:numId="12">
    <w:abstractNumId w:val="11"/>
  </w:num>
  <w:num w:numId="13">
    <w:abstractNumId w:val="0"/>
  </w:num>
  <w:num w:numId="14">
    <w:abstractNumId w:val="6"/>
  </w:num>
  <w:num w:numId="15">
    <w:abstractNumId w:val="2"/>
  </w:num>
  <w:num w:numId="16">
    <w:abstractNumId w:val="26"/>
  </w:num>
  <w:num w:numId="17">
    <w:abstractNumId w:val="5"/>
  </w:num>
  <w:num w:numId="18">
    <w:abstractNumId w:val="15"/>
  </w:num>
  <w:num w:numId="19">
    <w:abstractNumId w:val="24"/>
  </w:num>
  <w:num w:numId="20">
    <w:abstractNumId w:val="27"/>
  </w:num>
  <w:num w:numId="21">
    <w:abstractNumId w:val="8"/>
  </w:num>
  <w:num w:numId="22">
    <w:abstractNumId w:val="17"/>
  </w:num>
  <w:num w:numId="23">
    <w:abstractNumId w:val="16"/>
  </w:num>
  <w:num w:numId="24">
    <w:abstractNumId w:val="19"/>
  </w:num>
  <w:num w:numId="25">
    <w:abstractNumId w:val="12"/>
  </w:num>
  <w:num w:numId="26">
    <w:abstractNumId w:val="28"/>
  </w:num>
  <w:num w:numId="27">
    <w:abstractNumId w:val="1"/>
  </w:num>
  <w:num w:numId="28">
    <w:abstractNumId w:val="4"/>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445637"/>
    <w:rsid w:val="0003452D"/>
    <w:rsid w:val="0004470C"/>
    <w:rsid w:val="00053B3F"/>
    <w:rsid w:val="000628F4"/>
    <w:rsid w:val="0006714A"/>
    <w:rsid w:val="000B19F2"/>
    <w:rsid w:val="000B2C08"/>
    <w:rsid w:val="000E4FB5"/>
    <w:rsid w:val="00130803"/>
    <w:rsid w:val="00153C35"/>
    <w:rsid w:val="001548D4"/>
    <w:rsid w:val="00171736"/>
    <w:rsid w:val="001A3768"/>
    <w:rsid w:val="001A6763"/>
    <w:rsid w:val="001C18F0"/>
    <w:rsid w:val="001C794B"/>
    <w:rsid w:val="001E4B7B"/>
    <w:rsid w:val="00226FCD"/>
    <w:rsid w:val="00227EFA"/>
    <w:rsid w:val="00237D77"/>
    <w:rsid w:val="002736EE"/>
    <w:rsid w:val="002C3D96"/>
    <w:rsid w:val="002F1880"/>
    <w:rsid w:val="003004D1"/>
    <w:rsid w:val="00317365"/>
    <w:rsid w:val="00320BED"/>
    <w:rsid w:val="00340C17"/>
    <w:rsid w:val="00363780"/>
    <w:rsid w:val="0036684F"/>
    <w:rsid w:val="00373659"/>
    <w:rsid w:val="003801BA"/>
    <w:rsid w:val="003D05D9"/>
    <w:rsid w:val="003E7C0E"/>
    <w:rsid w:val="003F74C3"/>
    <w:rsid w:val="003F7E04"/>
    <w:rsid w:val="0041393D"/>
    <w:rsid w:val="00422280"/>
    <w:rsid w:val="0042658D"/>
    <w:rsid w:val="00445637"/>
    <w:rsid w:val="00476105"/>
    <w:rsid w:val="00476A4D"/>
    <w:rsid w:val="004D3F8B"/>
    <w:rsid w:val="004E2493"/>
    <w:rsid w:val="004F6D3F"/>
    <w:rsid w:val="00524CC3"/>
    <w:rsid w:val="00526A1D"/>
    <w:rsid w:val="005307E5"/>
    <w:rsid w:val="00546F69"/>
    <w:rsid w:val="005559D5"/>
    <w:rsid w:val="00562F23"/>
    <w:rsid w:val="00566E77"/>
    <w:rsid w:val="00582C7C"/>
    <w:rsid w:val="005A666E"/>
    <w:rsid w:val="005B1F84"/>
    <w:rsid w:val="005E2830"/>
    <w:rsid w:val="006026CE"/>
    <w:rsid w:val="00620E34"/>
    <w:rsid w:val="006876EB"/>
    <w:rsid w:val="006F0996"/>
    <w:rsid w:val="006F10CD"/>
    <w:rsid w:val="006F5B15"/>
    <w:rsid w:val="007104C5"/>
    <w:rsid w:val="007236F8"/>
    <w:rsid w:val="007344B2"/>
    <w:rsid w:val="007453C4"/>
    <w:rsid w:val="007549CD"/>
    <w:rsid w:val="0077223F"/>
    <w:rsid w:val="00781CDC"/>
    <w:rsid w:val="00793A40"/>
    <w:rsid w:val="007A1320"/>
    <w:rsid w:val="007A5CD1"/>
    <w:rsid w:val="007B4A81"/>
    <w:rsid w:val="007D3BBC"/>
    <w:rsid w:val="007E3946"/>
    <w:rsid w:val="007F20B5"/>
    <w:rsid w:val="0081088C"/>
    <w:rsid w:val="008116B7"/>
    <w:rsid w:val="0081605B"/>
    <w:rsid w:val="008162C0"/>
    <w:rsid w:val="00822632"/>
    <w:rsid w:val="00824D12"/>
    <w:rsid w:val="0083475F"/>
    <w:rsid w:val="00843AFF"/>
    <w:rsid w:val="008903FA"/>
    <w:rsid w:val="008B72D9"/>
    <w:rsid w:val="008C0825"/>
    <w:rsid w:val="008D17D6"/>
    <w:rsid w:val="008D7644"/>
    <w:rsid w:val="008E2A7F"/>
    <w:rsid w:val="00903727"/>
    <w:rsid w:val="009068E1"/>
    <w:rsid w:val="00977A1E"/>
    <w:rsid w:val="00983846"/>
    <w:rsid w:val="009A1211"/>
    <w:rsid w:val="009A3F98"/>
    <w:rsid w:val="009C3941"/>
    <w:rsid w:val="009D6310"/>
    <w:rsid w:val="009E7F63"/>
    <w:rsid w:val="00A31BB5"/>
    <w:rsid w:val="00A31EDA"/>
    <w:rsid w:val="00A321A4"/>
    <w:rsid w:val="00A7046F"/>
    <w:rsid w:val="00A84F2D"/>
    <w:rsid w:val="00AA2C41"/>
    <w:rsid w:val="00AC7CBA"/>
    <w:rsid w:val="00AE0470"/>
    <w:rsid w:val="00AE6230"/>
    <w:rsid w:val="00AF10EB"/>
    <w:rsid w:val="00AF7710"/>
    <w:rsid w:val="00B07EF1"/>
    <w:rsid w:val="00B2462D"/>
    <w:rsid w:val="00B57172"/>
    <w:rsid w:val="00B63387"/>
    <w:rsid w:val="00B63D65"/>
    <w:rsid w:val="00B77D93"/>
    <w:rsid w:val="00B9223D"/>
    <w:rsid w:val="00BA444E"/>
    <w:rsid w:val="00BD38DF"/>
    <w:rsid w:val="00BD6036"/>
    <w:rsid w:val="00C0725E"/>
    <w:rsid w:val="00C3479C"/>
    <w:rsid w:val="00C3726B"/>
    <w:rsid w:val="00C50A9C"/>
    <w:rsid w:val="00C913CA"/>
    <w:rsid w:val="00CB4F9E"/>
    <w:rsid w:val="00CF791F"/>
    <w:rsid w:val="00D63B9C"/>
    <w:rsid w:val="00DF1376"/>
    <w:rsid w:val="00E06674"/>
    <w:rsid w:val="00E06A14"/>
    <w:rsid w:val="00E221F3"/>
    <w:rsid w:val="00E310B8"/>
    <w:rsid w:val="00E46A1F"/>
    <w:rsid w:val="00E86DB0"/>
    <w:rsid w:val="00E910F3"/>
    <w:rsid w:val="00E936C0"/>
    <w:rsid w:val="00E97CA9"/>
    <w:rsid w:val="00EA1297"/>
    <w:rsid w:val="00EB7AD1"/>
    <w:rsid w:val="00F105C4"/>
    <w:rsid w:val="00F201DA"/>
    <w:rsid w:val="00F36C4D"/>
    <w:rsid w:val="00F378CB"/>
    <w:rsid w:val="00F5571F"/>
    <w:rsid w:val="00F80BDF"/>
    <w:rsid w:val="00F84646"/>
    <w:rsid w:val="00FB6147"/>
    <w:rsid w:val="00FB7043"/>
    <w:rsid w:val="00FD6467"/>
    <w:rsid w:val="00FF1110"/>
    <w:rsid w:val="00FF43B9"/>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37"/>
    <w:pPr>
      <w:ind w:left="720"/>
      <w:contextualSpacing/>
    </w:pPr>
  </w:style>
  <w:style w:type="character" w:styleId="Hyperlink">
    <w:name w:val="Hyperlink"/>
    <w:basedOn w:val="DefaultParagraphFont"/>
    <w:uiPriority w:val="99"/>
    <w:unhideWhenUsed/>
    <w:rsid w:val="007D3BBC"/>
    <w:rPr>
      <w:color w:val="0000FF" w:themeColor="hyperlink"/>
      <w:u w:val="single"/>
    </w:rPr>
  </w:style>
  <w:style w:type="paragraph" w:styleId="Header">
    <w:name w:val="header"/>
    <w:basedOn w:val="Normal"/>
    <w:link w:val="HeaderChar"/>
    <w:uiPriority w:val="99"/>
    <w:unhideWhenUsed/>
    <w:rsid w:val="006F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CD"/>
  </w:style>
  <w:style w:type="paragraph" w:styleId="Footer">
    <w:name w:val="footer"/>
    <w:basedOn w:val="Normal"/>
    <w:link w:val="FooterChar"/>
    <w:uiPriority w:val="99"/>
    <w:unhideWhenUsed/>
    <w:rsid w:val="006F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CD"/>
  </w:style>
  <w:style w:type="paragraph" w:styleId="BalloonText">
    <w:name w:val="Balloon Text"/>
    <w:basedOn w:val="Normal"/>
    <w:link w:val="BalloonTextChar"/>
    <w:uiPriority w:val="99"/>
    <w:semiHidden/>
    <w:unhideWhenUsed/>
    <w:rsid w:val="006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CD"/>
    <w:rPr>
      <w:rFonts w:ascii="Tahoma" w:hAnsi="Tahoma" w:cs="Tahoma"/>
      <w:sz w:val="16"/>
      <w:szCs w:val="16"/>
    </w:rPr>
  </w:style>
  <w:style w:type="character" w:styleId="FollowedHyperlink">
    <w:name w:val="FollowedHyperlink"/>
    <w:basedOn w:val="DefaultParagraphFont"/>
    <w:uiPriority w:val="99"/>
    <w:semiHidden/>
    <w:unhideWhenUsed/>
    <w:rsid w:val="00476105"/>
    <w:rPr>
      <w:color w:val="800080" w:themeColor="followedHyperlink"/>
      <w:u w:val="single"/>
    </w:rPr>
  </w:style>
  <w:style w:type="table" w:styleId="TableGrid">
    <w:name w:val="Table Grid"/>
    <w:basedOn w:val="TableNormal"/>
    <w:uiPriority w:val="59"/>
    <w:rsid w:val="00C372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637"/>
    <w:pPr>
      <w:ind w:left="720"/>
      <w:contextualSpacing/>
    </w:pPr>
  </w:style>
  <w:style w:type="character" w:styleId="Hyperlink">
    <w:name w:val="Hyperlink"/>
    <w:basedOn w:val="DefaultParagraphFont"/>
    <w:uiPriority w:val="99"/>
    <w:unhideWhenUsed/>
    <w:rsid w:val="007D3BBC"/>
    <w:rPr>
      <w:color w:val="0000FF" w:themeColor="hyperlink"/>
      <w:u w:val="single"/>
    </w:rPr>
  </w:style>
  <w:style w:type="paragraph" w:styleId="Header">
    <w:name w:val="header"/>
    <w:basedOn w:val="Normal"/>
    <w:link w:val="HeaderChar"/>
    <w:uiPriority w:val="99"/>
    <w:unhideWhenUsed/>
    <w:rsid w:val="006F1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0CD"/>
  </w:style>
  <w:style w:type="paragraph" w:styleId="Footer">
    <w:name w:val="footer"/>
    <w:basedOn w:val="Normal"/>
    <w:link w:val="FooterChar"/>
    <w:uiPriority w:val="99"/>
    <w:unhideWhenUsed/>
    <w:rsid w:val="006F1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0CD"/>
  </w:style>
  <w:style w:type="paragraph" w:styleId="BalloonText">
    <w:name w:val="Balloon Text"/>
    <w:basedOn w:val="Normal"/>
    <w:link w:val="BalloonTextChar"/>
    <w:uiPriority w:val="99"/>
    <w:semiHidden/>
    <w:unhideWhenUsed/>
    <w:rsid w:val="006F1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0CD"/>
    <w:rPr>
      <w:rFonts w:ascii="Tahoma" w:hAnsi="Tahoma" w:cs="Tahoma"/>
      <w:sz w:val="16"/>
      <w:szCs w:val="16"/>
    </w:rPr>
  </w:style>
  <w:style w:type="character" w:styleId="FollowedHyperlink">
    <w:name w:val="FollowedHyperlink"/>
    <w:basedOn w:val="DefaultParagraphFont"/>
    <w:uiPriority w:val="99"/>
    <w:semiHidden/>
    <w:unhideWhenUsed/>
    <w:rsid w:val="004761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93">
      <w:bodyDiv w:val="1"/>
      <w:marLeft w:val="0"/>
      <w:marRight w:val="0"/>
      <w:marTop w:val="0"/>
      <w:marBottom w:val="0"/>
      <w:divBdr>
        <w:top w:val="none" w:sz="0" w:space="0" w:color="auto"/>
        <w:left w:val="none" w:sz="0" w:space="0" w:color="auto"/>
        <w:bottom w:val="none" w:sz="0" w:space="0" w:color="auto"/>
        <w:right w:val="none" w:sz="0" w:space="0" w:color="auto"/>
      </w:divBdr>
    </w:div>
    <w:div w:id="36392699">
      <w:bodyDiv w:val="1"/>
      <w:marLeft w:val="0"/>
      <w:marRight w:val="0"/>
      <w:marTop w:val="0"/>
      <w:marBottom w:val="0"/>
      <w:divBdr>
        <w:top w:val="none" w:sz="0" w:space="0" w:color="auto"/>
        <w:left w:val="none" w:sz="0" w:space="0" w:color="auto"/>
        <w:bottom w:val="none" w:sz="0" w:space="0" w:color="auto"/>
        <w:right w:val="none" w:sz="0" w:space="0" w:color="auto"/>
      </w:divBdr>
    </w:div>
    <w:div w:id="38894394">
      <w:bodyDiv w:val="1"/>
      <w:marLeft w:val="0"/>
      <w:marRight w:val="0"/>
      <w:marTop w:val="0"/>
      <w:marBottom w:val="0"/>
      <w:divBdr>
        <w:top w:val="none" w:sz="0" w:space="0" w:color="auto"/>
        <w:left w:val="none" w:sz="0" w:space="0" w:color="auto"/>
        <w:bottom w:val="none" w:sz="0" w:space="0" w:color="auto"/>
        <w:right w:val="none" w:sz="0" w:space="0" w:color="auto"/>
      </w:divBdr>
    </w:div>
    <w:div w:id="615523538">
      <w:bodyDiv w:val="1"/>
      <w:marLeft w:val="0"/>
      <w:marRight w:val="0"/>
      <w:marTop w:val="0"/>
      <w:marBottom w:val="0"/>
      <w:divBdr>
        <w:top w:val="none" w:sz="0" w:space="0" w:color="auto"/>
        <w:left w:val="none" w:sz="0" w:space="0" w:color="auto"/>
        <w:bottom w:val="none" w:sz="0" w:space="0" w:color="auto"/>
        <w:right w:val="none" w:sz="0" w:space="0" w:color="auto"/>
      </w:divBdr>
    </w:div>
    <w:div w:id="1514494211">
      <w:bodyDiv w:val="1"/>
      <w:marLeft w:val="0"/>
      <w:marRight w:val="0"/>
      <w:marTop w:val="0"/>
      <w:marBottom w:val="0"/>
      <w:divBdr>
        <w:top w:val="none" w:sz="0" w:space="0" w:color="auto"/>
        <w:left w:val="none" w:sz="0" w:space="0" w:color="auto"/>
        <w:bottom w:val="none" w:sz="0" w:space="0" w:color="auto"/>
        <w:right w:val="none" w:sz="0" w:space="0" w:color="auto"/>
      </w:divBdr>
      <w:divsChild>
        <w:div w:id="1170170779">
          <w:marLeft w:val="0"/>
          <w:marRight w:val="0"/>
          <w:marTop w:val="0"/>
          <w:marBottom w:val="0"/>
          <w:divBdr>
            <w:top w:val="none" w:sz="0" w:space="0" w:color="auto"/>
            <w:left w:val="none" w:sz="0" w:space="0" w:color="auto"/>
            <w:bottom w:val="none" w:sz="0" w:space="0" w:color="auto"/>
            <w:right w:val="none" w:sz="0" w:space="0" w:color="auto"/>
          </w:divBdr>
          <w:divsChild>
            <w:div w:id="1786272089">
              <w:marLeft w:val="0"/>
              <w:marRight w:val="0"/>
              <w:marTop w:val="300"/>
              <w:marBottom w:val="0"/>
              <w:divBdr>
                <w:top w:val="none" w:sz="0" w:space="0" w:color="auto"/>
                <w:left w:val="none" w:sz="0" w:space="0" w:color="auto"/>
                <w:bottom w:val="none" w:sz="0" w:space="0" w:color="auto"/>
                <w:right w:val="none" w:sz="0" w:space="0" w:color="auto"/>
              </w:divBdr>
              <w:divsChild>
                <w:div w:id="962350171">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6567">
      <w:bodyDiv w:val="1"/>
      <w:marLeft w:val="0"/>
      <w:marRight w:val="0"/>
      <w:marTop w:val="0"/>
      <w:marBottom w:val="0"/>
      <w:divBdr>
        <w:top w:val="none" w:sz="0" w:space="0" w:color="auto"/>
        <w:left w:val="none" w:sz="0" w:space="0" w:color="auto"/>
        <w:bottom w:val="none" w:sz="0" w:space="0" w:color="auto"/>
        <w:right w:val="none" w:sz="0" w:space="0" w:color="auto"/>
      </w:divBdr>
    </w:div>
    <w:div w:id="199355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Lessons/Engineering%20Design%20&amp;%20Engineering%20Journal/Engineering%20Journal.ppt" TargetMode="External"/><Relationship Id="rId18" Type="http://schemas.openxmlformats.org/officeDocument/2006/relationships/hyperlink" Target="Lessons/Engineering%20Design%20&amp;%20Engineering%20Journal/Mentor%20Resources/Clean%20the%20Beach%20Level%201%20Design%20Brief%209.12.12.doc" TargetMode="External"/><Relationship Id="rId26" Type="http://schemas.openxmlformats.org/officeDocument/2006/relationships/hyperlink" Target="Lessons/Safety/SRC%20Safety%20Test-Final.doc" TargetMode="External"/><Relationship Id="rId3" Type="http://schemas.openxmlformats.org/officeDocument/2006/relationships/styles" Target="styles.xml"/><Relationship Id="rId21" Type="http://schemas.openxmlformats.org/officeDocument/2006/relationships/hyperlink" Target="Lessons/SRC%20Level%20I%20Guidelines/SRC%202013%20Level%201%20RULES%2010.10.12.docx" TargetMode="External"/><Relationship Id="rId7" Type="http://schemas.openxmlformats.org/officeDocument/2006/relationships/footnotes" Target="footnotes.xml"/><Relationship Id="rId12" Type="http://schemas.openxmlformats.org/officeDocument/2006/relationships/hyperlink" Target="Lessons/Engineering%20Design%20&amp;%20Engineering%20Journal/Mentor%20Resources/SRC%20ENGINEERING%20DESIGN%20LOOP.doc" TargetMode="External"/><Relationship Id="rId17" Type="http://schemas.openxmlformats.org/officeDocument/2006/relationships/hyperlink" Target="Lessons/Engineering%20Design%20&amp;%20Engineering%20Journal/Mentor%20Resources/Guiding%20Questions.docx" TargetMode="External"/><Relationship Id="rId25" Type="http://schemas.openxmlformats.org/officeDocument/2006/relationships/hyperlink" Target="Lessons/Safety/SRC%20General%20Safety%20Procedures.ppt" TargetMode="External"/><Relationship Id="rId2" Type="http://schemas.openxmlformats.org/officeDocument/2006/relationships/numbering" Target="numbering.xml"/><Relationship Id="rId16" Type="http://schemas.openxmlformats.org/officeDocument/2006/relationships/hyperlink" Target="Lessons/Engineering%20Design%20&amp;%20Engineering%20Journal/Mentor%20Resources/SRC%20ENGINEERING%20DESIGN%20LOOP.doc" TargetMode="External"/><Relationship Id="rId20" Type="http://schemas.openxmlformats.org/officeDocument/2006/relationships/hyperlink" Target="Lessons/Engineering%20Design%20&amp;%20Engineering%20Journal/Mentor%20Resources/Guiding%20Questions.doc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bschools.com/TCE/Green/" TargetMode="External"/><Relationship Id="rId24" Type="http://schemas.openxmlformats.org/officeDocument/2006/relationships/hyperlink" Target="Lessons/Safety/SRC%20Students%20and%20Parents%20Letter-Safety%20Pledge.doc" TargetMode="External"/><Relationship Id="rId5" Type="http://schemas.openxmlformats.org/officeDocument/2006/relationships/settings" Target="settings.xml"/><Relationship Id="rId15" Type="http://schemas.openxmlformats.org/officeDocument/2006/relationships/hyperlink" Target="Lessons/Engineering%20Design%20&amp;%20Engineering%20Journal/Mentor%20Resources/Mentor's%20ePortfolio%20Guide.docx" TargetMode="External"/><Relationship Id="rId23" Type="http://schemas.openxmlformats.org/officeDocument/2006/relationships/hyperlink" Target="Lessons/Engineering%20Design%20&amp;%20Engineering%20Journal/Mentor%20Resources/Guiding%20Questions.docx" TargetMode="External"/><Relationship Id="rId28" Type="http://schemas.openxmlformats.org/officeDocument/2006/relationships/fontTable" Target="fontTable.xml"/><Relationship Id="rId10" Type="http://schemas.openxmlformats.org/officeDocument/2006/relationships/hyperlink" Target="http://www.vbschools.com/TCE/STEM.asp" TargetMode="External"/><Relationship Id="rId19" Type="http://schemas.openxmlformats.org/officeDocument/2006/relationships/hyperlink" Target="Lessons/Engineering%20Design%20&amp;%20Engineering%20Journal/Mentor%20Resources/SRC%20ENGINEERING%20DESIGN%20LOOP.doc" TargetMode="External"/><Relationship Id="rId4" Type="http://schemas.microsoft.com/office/2007/relationships/stylesWithEffects" Target="stylesWithEffects.xml"/><Relationship Id="rId9" Type="http://schemas.openxmlformats.org/officeDocument/2006/relationships/hyperlink" Target="http://srcvb1.weebly.com/index.html" TargetMode="External"/><Relationship Id="rId14" Type="http://schemas.openxmlformats.org/officeDocument/2006/relationships/hyperlink" Target="Lessons/Engineering%20Design%20&amp;%20Engineering%20Journal/ePortfolio/VBCPS_Eportfolio.ppt" TargetMode="External"/><Relationship Id="rId22" Type="http://schemas.openxmlformats.org/officeDocument/2006/relationships/hyperlink" Target="Lessons/Engineering%20Design%20&amp;%20Engineering%20Journal/Mentor%20Resources/SRC%20ENGINEERING%20DESIGN%20LOOP.doc"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854AB-022F-4BA6-AB38-EC9DDDE1D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7</Pages>
  <Words>1657</Words>
  <Characters>9446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 Martin</dc:creator>
  <cp:lastModifiedBy>Brandon Martin, Ph.D.</cp:lastModifiedBy>
  <cp:revision>51</cp:revision>
  <cp:lastPrinted>2012-10-12T16:29:00Z</cp:lastPrinted>
  <dcterms:created xsi:type="dcterms:W3CDTF">2012-10-09T15:50:00Z</dcterms:created>
  <dcterms:modified xsi:type="dcterms:W3CDTF">2012-10-15T14:00:00Z</dcterms:modified>
</cp:coreProperties>
</file>