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55" w:rsidRDefault="00D61455" w:rsidP="00C33B06">
      <w:pPr>
        <w:jc w:val="center"/>
        <w:rPr>
          <w:b/>
          <w:sz w:val="28"/>
          <w:szCs w:val="28"/>
          <w:u w:val="single"/>
        </w:rPr>
      </w:pPr>
      <w:r w:rsidRPr="00D61455">
        <w:rPr>
          <w:b/>
          <w:sz w:val="28"/>
          <w:szCs w:val="28"/>
          <w:u w:val="single"/>
        </w:rPr>
        <w:t>Mentor’s Guide to using the SRC Electronic Portfolio</w:t>
      </w:r>
    </w:p>
    <w:p w:rsidR="00D61455" w:rsidRDefault="00D61455" w:rsidP="00D61455">
      <w:pPr>
        <w:rPr>
          <w:sz w:val="24"/>
          <w:szCs w:val="24"/>
        </w:rPr>
      </w:pPr>
    </w:p>
    <w:p w:rsidR="00F65E65" w:rsidRDefault="00F65E65" w:rsidP="00F65E65">
      <w:pPr>
        <w:rPr>
          <w:sz w:val="24"/>
          <w:szCs w:val="24"/>
        </w:rPr>
      </w:pPr>
      <w:r>
        <w:rPr>
          <w:sz w:val="24"/>
          <w:szCs w:val="24"/>
        </w:rPr>
        <w:t xml:space="preserve">All schools that are participating in this year’s STEM Robotics Challenge have been provided with the electronic portfolio template that is required for this year. The template was developed in an effort to make it easier for teams to transfer their work into </w:t>
      </w:r>
      <w:r w:rsidR="00E1735B">
        <w:rPr>
          <w:sz w:val="24"/>
          <w:szCs w:val="24"/>
        </w:rPr>
        <w:t xml:space="preserve">the </w:t>
      </w:r>
      <w:r>
        <w:rPr>
          <w:sz w:val="24"/>
          <w:szCs w:val="24"/>
        </w:rPr>
        <w:t xml:space="preserve">electronic portfolio. The basic hyperlinks have already </w:t>
      </w:r>
      <w:r w:rsidR="00E1735B">
        <w:rPr>
          <w:sz w:val="24"/>
          <w:szCs w:val="24"/>
        </w:rPr>
        <w:t xml:space="preserve">been </w:t>
      </w:r>
      <w:r>
        <w:rPr>
          <w:sz w:val="24"/>
          <w:szCs w:val="24"/>
        </w:rPr>
        <w:t>provided for you</w:t>
      </w:r>
      <w:r w:rsidR="00E1735B">
        <w:rPr>
          <w:sz w:val="24"/>
          <w:szCs w:val="24"/>
        </w:rPr>
        <w:t xml:space="preserve"> </w:t>
      </w:r>
      <w:r w:rsidR="00E1735B" w:rsidRPr="00E1735B">
        <w:rPr>
          <w:i/>
          <w:sz w:val="24"/>
          <w:szCs w:val="24"/>
        </w:rPr>
        <w:t>(If you are experiencing problems with the hyperlinks refer to the folder which corresponds to the activity)</w:t>
      </w:r>
      <w:r>
        <w:rPr>
          <w:sz w:val="24"/>
          <w:szCs w:val="24"/>
        </w:rPr>
        <w:t>. If you need to add any new pages</w:t>
      </w:r>
      <w:r w:rsidR="00E1735B">
        <w:rPr>
          <w:sz w:val="24"/>
          <w:szCs w:val="24"/>
        </w:rPr>
        <w:t xml:space="preserve"> to the PowerPoint</w:t>
      </w:r>
      <w:r>
        <w:rPr>
          <w:sz w:val="24"/>
          <w:szCs w:val="24"/>
        </w:rPr>
        <w:t xml:space="preserve"> just insert them in the proper section of the PowerPoint. </w:t>
      </w:r>
    </w:p>
    <w:p w:rsidR="00F65E65" w:rsidRPr="00F65E65" w:rsidRDefault="00F65E65" w:rsidP="00F65E65">
      <w:pPr>
        <w:jc w:val="both"/>
        <w:rPr>
          <w:rFonts w:cstheme="minorHAnsi"/>
          <w:b/>
          <w:sz w:val="24"/>
          <w:szCs w:val="24"/>
          <w:u w:val="single"/>
        </w:rPr>
      </w:pPr>
      <w:r w:rsidRPr="00F65E65">
        <w:rPr>
          <w:rFonts w:cstheme="minorHAnsi"/>
          <w:b/>
          <w:sz w:val="24"/>
          <w:szCs w:val="24"/>
          <w:u w:val="single"/>
        </w:rPr>
        <w:t>Portfolio Guidelines for “Clean the Beach”</w:t>
      </w:r>
    </w:p>
    <w:p w:rsidR="00F65E65" w:rsidRPr="00D07C6B" w:rsidRDefault="00F65E65" w:rsidP="00F65E65">
      <w:pPr>
        <w:pStyle w:val="ListParagraph"/>
        <w:numPr>
          <w:ilvl w:val="0"/>
          <w:numId w:val="6"/>
        </w:numPr>
        <w:spacing w:after="0" w:line="240" w:lineRule="auto"/>
        <w:rPr>
          <w:rFonts w:cstheme="minorHAnsi"/>
          <w:sz w:val="24"/>
          <w:szCs w:val="24"/>
        </w:rPr>
      </w:pPr>
      <w:r>
        <w:rPr>
          <w:rFonts w:cstheme="minorHAnsi"/>
          <w:sz w:val="24"/>
          <w:szCs w:val="24"/>
        </w:rPr>
        <w:t>Each robot TEAM</w:t>
      </w:r>
      <w:r w:rsidR="00E1735B">
        <w:rPr>
          <w:rFonts w:cstheme="minorHAnsi"/>
          <w:sz w:val="24"/>
          <w:szCs w:val="24"/>
        </w:rPr>
        <w:t xml:space="preserve"> (4 students/2robots)</w:t>
      </w:r>
      <w:r>
        <w:rPr>
          <w:rFonts w:cstheme="minorHAnsi"/>
          <w:sz w:val="24"/>
          <w:szCs w:val="24"/>
        </w:rPr>
        <w:t xml:space="preserve"> that entered in the level I and II</w:t>
      </w:r>
      <w:r w:rsidRPr="00D07C6B">
        <w:rPr>
          <w:rFonts w:cstheme="minorHAnsi"/>
          <w:sz w:val="24"/>
          <w:szCs w:val="24"/>
        </w:rPr>
        <w:t xml:space="preserve"> contest must complete an E- PORTFOLIO (Electronic Portfolio) about their entry.  The E-PORTFOLIO is meant to be a way for each team to showcase the strengths of their design as well as communicate the reasons for their design elements.</w:t>
      </w:r>
    </w:p>
    <w:p w:rsidR="00F65E65" w:rsidRPr="00D07C6B" w:rsidRDefault="00F65E65" w:rsidP="00F65E65">
      <w:pPr>
        <w:pStyle w:val="ListParagraph"/>
        <w:ind w:left="1200"/>
        <w:rPr>
          <w:rFonts w:cstheme="minorHAnsi"/>
          <w:sz w:val="24"/>
          <w:szCs w:val="24"/>
        </w:rPr>
      </w:pPr>
    </w:p>
    <w:p w:rsidR="00F65E65" w:rsidRDefault="00F65E65" w:rsidP="00F65E65">
      <w:pPr>
        <w:pStyle w:val="ListParagraph"/>
        <w:numPr>
          <w:ilvl w:val="0"/>
          <w:numId w:val="6"/>
        </w:numPr>
        <w:spacing w:after="0" w:line="240" w:lineRule="auto"/>
        <w:rPr>
          <w:rFonts w:cstheme="minorHAnsi"/>
          <w:sz w:val="24"/>
          <w:szCs w:val="24"/>
        </w:rPr>
      </w:pPr>
      <w:r w:rsidRPr="00D07C6B">
        <w:rPr>
          <w:rFonts w:cstheme="minorHAnsi"/>
          <w:sz w:val="24"/>
          <w:szCs w:val="24"/>
        </w:rPr>
        <w:t xml:space="preserve">Each </w:t>
      </w:r>
      <w:r w:rsidRPr="00D07C6B">
        <w:rPr>
          <w:rFonts w:cstheme="minorHAnsi"/>
          <w:b/>
          <w:i/>
          <w:sz w:val="24"/>
          <w:szCs w:val="24"/>
          <w:u w:val="single"/>
        </w:rPr>
        <w:t>E-PORTFOLIO</w:t>
      </w:r>
      <w:r w:rsidRPr="00D07C6B">
        <w:rPr>
          <w:rFonts w:cstheme="minorHAnsi"/>
          <w:sz w:val="24"/>
          <w:szCs w:val="24"/>
        </w:rPr>
        <w:t xml:space="preserve"> must include the following elements;</w:t>
      </w:r>
    </w:p>
    <w:p w:rsidR="00F231A5" w:rsidRPr="00F231A5" w:rsidRDefault="00F231A5" w:rsidP="00F231A5">
      <w:pPr>
        <w:pStyle w:val="ListParagraph"/>
        <w:rPr>
          <w:rFonts w:cstheme="minorHAnsi"/>
          <w:sz w:val="24"/>
          <w:szCs w:val="24"/>
        </w:rPr>
      </w:pPr>
    </w:p>
    <w:p w:rsidR="00F231A5" w:rsidRPr="00D07C6B" w:rsidRDefault="00F231A5" w:rsidP="00F65E65">
      <w:pPr>
        <w:pStyle w:val="ListParagraph"/>
        <w:numPr>
          <w:ilvl w:val="0"/>
          <w:numId w:val="6"/>
        </w:numPr>
        <w:spacing w:after="0" w:line="240" w:lineRule="auto"/>
        <w:rPr>
          <w:rFonts w:cstheme="minorHAnsi"/>
          <w:sz w:val="24"/>
          <w:szCs w:val="24"/>
        </w:rPr>
      </w:pPr>
    </w:p>
    <w:p w:rsidR="00145321" w:rsidRPr="00145321" w:rsidRDefault="00E327BE" w:rsidP="00F65E65">
      <w:pPr>
        <w:pStyle w:val="ListParagraph"/>
        <w:numPr>
          <w:ilvl w:val="1"/>
          <w:numId w:val="6"/>
        </w:numPr>
        <w:spacing w:after="0" w:line="240" w:lineRule="auto"/>
        <w:rPr>
          <w:rFonts w:cstheme="minorHAnsi"/>
          <w:b/>
          <w:i/>
          <w:sz w:val="24"/>
          <w:szCs w:val="24"/>
        </w:rPr>
      </w:pPr>
      <w:r w:rsidRPr="00145321">
        <w:rPr>
          <w:rFonts w:cstheme="minorHAnsi"/>
          <w:b/>
          <w:sz w:val="24"/>
          <w:szCs w:val="24"/>
        </w:rPr>
        <w:t xml:space="preserve">Slides </w:t>
      </w:r>
      <w:r w:rsidR="00145321" w:rsidRPr="00145321">
        <w:rPr>
          <w:rFonts w:cstheme="minorHAnsi"/>
          <w:b/>
          <w:i/>
          <w:sz w:val="24"/>
          <w:szCs w:val="24"/>
        </w:rPr>
        <w:t>(minimum of 24 total)</w:t>
      </w:r>
    </w:p>
    <w:p w:rsidR="00E327BE" w:rsidRDefault="00145321" w:rsidP="00145321">
      <w:pPr>
        <w:pStyle w:val="ListParagraph"/>
        <w:numPr>
          <w:ilvl w:val="2"/>
          <w:numId w:val="6"/>
        </w:numPr>
        <w:spacing w:after="0" w:line="240" w:lineRule="auto"/>
        <w:rPr>
          <w:rFonts w:cstheme="minorHAnsi"/>
          <w:sz w:val="24"/>
          <w:szCs w:val="24"/>
        </w:rPr>
      </w:pPr>
      <w:r>
        <w:rPr>
          <w:rFonts w:cstheme="minorHAnsi"/>
          <w:sz w:val="24"/>
          <w:szCs w:val="24"/>
        </w:rPr>
        <w:t>At least 2 Slides per “Step” of the Engineering Design</w:t>
      </w:r>
      <w:r w:rsidR="00E1735B">
        <w:rPr>
          <w:rFonts w:cstheme="minorHAnsi"/>
          <w:sz w:val="24"/>
          <w:szCs w:val="24"/>
        </w:rPr>
        <w:t xml:space="preserve"> Process</w:t>
      </w:r>
      <w:r>
        <w:rPr>
          <w:rFonts w:cstheme="minorHAnsi"/>
          <w:sz w:val="24"/>
          <w:szCs w:val="24"/>
        </w:rPr>
        <w:t xml:space="preserve"> Loop. </w:t>
      </w:r>
    </w:p>
    <w:p w:rsidR="00145321" w:rsidRPr="00145321" w:rsidRDefault="00145321" w:rsidP="00145321">
      <w:pPr>
        <w:spacing w:after="0" w:line="240" w:lineRule="auto"/>
        <w:ind w:left="2460"/>
        <w:rPr>
          <w:rFonts w:cstheme="minorHAnsi"/>
          <w:sz w:val="24"/>
          <w:szCs w:val="24"/>
        </w:rPr>
      </w:pPr>
    </w:p>
    <w:p w:rsidR="00145321" w:rsidRPr="00145321" w:rsidRDefault="00145321" w:rsidP="00F65E65">
      <w:pPr>
        <w:pStyle w:val="ListParagraph"/>
        <w:numPr>
          <w:ilvl w:val="1"/>
          <w:numId w:val="6"/>
        </w:numPr>
        <w:spacing w:after="0" w:line="240" w:lineRule="auto"/>
        <w:rPr>
          <w:rFonts w:cstheme="minorHAnsi"/>
          <w:sz w:val="24"/>
          <w:szCs w:val="24"/>
        </w:rPr>
      </w:pPr>
      <w:r>
        <w:rPr>
          <w:rFonts w:cstheme="minorHAnsi"/>
          <w:b/>
          <w:sz w:val="24"/>
          <w:szCs w:val="24"/>
        </w:rPr>
        <w:t xml:space="preserve">Photographs </w:t>
      </w:r>
      <w:r w:rsidR="00E1735B">
        <w:rPr>
          <w:rFonts w:cstheme="minorHAnsi"/>
          <w:b/>
          <w:i/>
          <w:sz w:val="24"/>
          <w:szCs w:val="24"/>
        </w:rPr>
        <w:t>(minimum of 2 photos per Step</w:t>
      </w:r>
      <w:r w:rsidRPr="00145321">
        <w:rPr>
          <w:rFonts w:cstheme="minorHAnsi"/>
          <w:b/>
          <w:i/>
          <w:sz w:val="24"/>
          <w:szCs w:val="24"/>
        </w:rPr>
        <w:t>)</w:t>
      </w:r>
    </w:p>
    <w:p w:rsidR="00F65E65" w:rsidRPr="00BF7E84" w:rsidRDefault="00F65E65" w:rsidP="00145321">
      <w:pPr>
        <w:pStyle w:val="ListParagraph"/>
        <w:numPr>
          <w:ilvl w:val="2"/>
          <w:numId w:val="6"/>
        </w:numPr>
        <w:spacing w:after="0" w:line="240" w:lineRule="auto"/>
        <w:rPr>
          <w:rFonts w:cstheme="minorHAnsi"/>
          <w:sz w:val="24"/>
          <w:szCs w:val="24"/>
        </w:rPr>
      </w:pPr>
      <w:r w:rsidRPr="00D07C6B">
        <w:rPr>
          <w:rFonts w:cstheme="minorHAnsi"/>
          <w:sz w:val="24"/>
          <w:szCs w:val="24"/>
        </w:rPr>
        <w:t xml:space="preserve"> </w:t>
      </w:r>
      <w:r w:rsidR="00145321">
        <w:rPr>
          <w:rFonts w:cstheme="minorHAnsi"/>
          <w:sz w:val="24"/>
          <w:szCs w:val="24"/>
        </w:rPr>
        <w:t xml:space="preserve">Photos should show </w:t>
      </w:r>
      <w:r w:rsidRPr="00D07C6B">
        <w:rPr>
          <w:rFonts w:cstheme="minorHAnsi"/>
          <w:sz w:val="24"/>
          <w:szCs w:val="24"/>
        </w:rPr>
        <w:t xml:space="preserve">the fabrication of each robot on the </w:t>
      </w:r>
      <w:r w:rsidRPr="00BF7E84">
        <w:rPr>
          <w:rFonts w:cstheme="minorHAnsi"/>
          <w:sz w:val="24"/>
          <w:szCs w:val="24"/>
        </w:rPr>
        <w:t>team.</w:t>
      </w:r>
    </w:p>
    <w:p w:rsidR="00F65E65" w:rsidRDefault="00F65E65" w:rsidP="00F65E65">
      <w:pPr>
        <w:pStyle w:val="ListParagraph"/>
        <w:numPr>
          <w:ilvl w:val="2"/>
          <w:numId w:val="6"/>
        </w:numPr>
        <w:spacing w:after="0" w:line="240" w:lineRule="auto"/>
        <w:rPr>
          <w:rFonts w:cstheme="minorHAnsi"/>
          <w:sz w:val="24"/>
          <w:szCs w:val="24"/>
        </w:rPr>
      </w:pPr>
      <w:r w:rsidRPr="00BF7E84">
        <w:rPr>
          <w:rFonts w:cstheme="minorHAnsi"/>
          <w:sz w:val="24"/>
          <w:szCs w:val="24"/>
        </w:rPr>
        <w:t xml:space="preserve">The photographs will be displayed </w:t>
      </w:r>
      <w:r w:rsidR="00BF7E84" w:rsidRPr="00BF7E84">
        <w:rPr>
          <w:rFonts w:cstheme="minorHAnsi"/>
          <w:sz w:val="24"/>
          <w:szCs w:val="24"/>
        </w:rPr>
        <w:t>throughout your e-portfolio. Short videos are also permitted.</w:t>
      </w:r>
    </w:p>
    <w:p w:rsidR="00145321" w:rsidRDefault="00145321" w:rsidP="00145321">
      <w:pPr>
        <w:pStyle w:val="ListParagraph"/>
        <w:spacing w:after="0" w:line="240" w:lineRule="auto"/>
        <w:ind w:left="2640"/>
        <w:rPr>
          <w:rFonts w:cstheme="minorHAnsi"/>
          <w:sz w:val="24"/>
          <w:szCs w:val="24"/>
        </w:rPr>
      </w:pPr>
    </w:p>
    <w:p w:rsidR="00145321" w:rsidRPr="00D07C6B" w:rsidRDefault="00145321" w:rsidP="00145321">
      <w:pPr>
        <w:pStyle w:val="ListParagraph"/>
        <w:numPr>
          <w:ilvl w:val="1"/>
          <w:numId w:val="6"/>
        </w:numPr>
        <w:spacing w:after="0" w:line="240" w:lineRule="auto"/>
        <w:rPr>
          <w:rFonts w:cstheme="minorHAnsi"/>
          <w:sz w:val="24"/>
          <w:szCs w:val="24"/>
        </w:rPr>
      </w:pPr>
      <w:r>
        <w:rPr>
          <w:rFonts w:cstheme="minorHAnsi"/>
          <w:b/>
          <w:sz w:val="24"/>
          <w:szCs w:val="24"/>
        </w:rPr>
        <w:t>Technical drawing of the robot</w:t>
      </w:r>
      <w:r>
        <w:rPr>
          <w:rFonts w:cstheme="minorHAnsi"/>
          <w:sz w:val="24"/>
          <w:szCs w:val="24"/>
        </w:rPr>
        <w:t xml:space="preserve">; </w:t>
      </w:r>
    </w:p>
    <w:p w:rsidR="00145321" w:rsidRPr="00E1735B" w:rsidRDefault="00145321" w:rsidP="00145321">
      <w:pPr>
        <w:pStyle w:val="ListParagraph"/>
        <w:numPr>
          <w:ilvl w:val="2"/>
          <w:numId w:val="6"/>
        </w:numPr>
        <w:spacing w:after="0" w:line="240" w:lineRule="auto"/>
        <w:rPr>
          <w:rFonts w:cstheme="minorHAnsi"/>
          <w:sz w:val="24"/>
          <w:szCs w:val="24"/>
        </w:rPr>
      </w:pPr>
      <w:r w:rsidRPr="00E1735B">
        <w:rPr>
          <w:rFonts w:cstheme="minorHAnsi"/>
          <w:sz w:val="24"/>
          <w:szCs w:val="24"/>
        </w:rPr>
        <w:t xml:space="preserve">Level </w:t>
      </w:r>
      <w:proofErr w:type="gramStart"/>
      <w:r w:rsidRPr="00E1735B">
        <w:rPr>
          <w:rFonts w:cstheme="minorHAnsi"/>
          <w:sz w:val="24"/>
          <w:szCs w:val="24"/>
        </w:rPr>
        <w:t>I</w:t>
      </w:r>
      <w:proofErr w:type="gramEnd"/>
      <w:r w:rsidRPr="00E1735B">
        <w:rPr>
          <w:rFonts w:cstheme="minorHAnsi"/>
          <w:sz w:val="24"/>
          <w:szCs w:val="24"/>
        </w:rPr>
        <w:t xml:space="preserve"> - </w:t>
      </w:r>
      <w:r w:rsidR="002A0F30" w:rsidRPr="00D07C6B">
        <w:rPr>
          <w:rFonts w:cstheme="minorHAnsi"/>
          <w:sz w:val="24"/>
          <w:szCs w:val="24"/>
        </w:rPr>
        <w:t xml:space="preserve">The drawings may be done in </w:t>
      </w:r>
      <w:r w:rsidR="002A0F30" w:rsidRPr="00D07C6B">
        <w:rPr>
          <w:rFonts w:cstheme="minorHAnsi"/>
          <w:b/>
          <w:sz w:val="24"/>
          <w:szCs w:val="24"/>
          <w:u w:val="single"/>
        </w:rPr>
        <w:t>ANY</w:t>
      </w:r>
      <w:r w:rsidR="002A0F30" w:rsidRPr="00D07C6B">
        <w:rPr>
          <w:rFonts w:cstheme="minorHAnsi"/>
          <w:sz w:val="24"/>
          <w:szCs w:val="24"/>
          <w:u w:val="single"/>
        </w:rPr>
        <w:t xml:space="preserve"> </w:t>
      </w:r>
      <w:r w:rsidR="002A0F30" w:rsidRPr="00D07C6B">
        <w:rPr>
          <w:rFonts w:cstheme="minorHAnsi"/>
          <w:sz w:val="24"/>
          <w:szCs w:val="24"/>
        </w:rPr>
        <w:t>computer program, or they may even be done by hand.</w:t>
      </w:r>
    </w:p>
    <w:p w:rsidR="00145321" w:rsidRPr="00D07C6B" w:rsidRDefault="00145321" w:rsidP="00145321">
      <w:pPr>
        <w:pStyle w:val="ListParagraph"/>
        <w:numPr>
          <w:ilvl w:val="2"/>
          <w:numId w:val="6"/>
        </w:numPr>
        <w:spacing w:after="0" w:line="240" w:lineRule="auto"/>
        <w:rPr>
          <w:rFonts w:cstheme="minorHAnsi"/>
          <w:sz w:val="24"/>
          <w:szCs w:val="24"/>
        </w:rPr>
      </w:pPr>
      <w:r>
        <w:rPr>
          <w:rFonts w:cstheme="minorHAnsi"/>
          <w:sz w:val="24"/>
          <w:szCs w:val="24"/>
        </w:rPr>
        <w:t xml:space="preserve">Level II - </w:t>
      </w:r>
      <w:r w:rsidRPr="00D07C6B">
        <w:rPr>
          <w:rFonts w:cstheme="minorHAnsi"/>
          <w:sz w:val="24"/>
          <w:szCs w:val="24"/>
        </w:rPr>
        <w:t xml:space="preserve">The drawings may be done in </w:t>
      </w:r>
      <w:r w:rsidRPr="00D07C6B">
        <w:rPr>
          <w:rFonts w:cstheme="minorHAnsi"/>
          <w:b/>
          <w:sz w:val="24"/>
          <w:szCs w:val="24"/>
          <w:u w:val="single"/>
        </w:rPr>
        <w:t>ANY</w:t>
      </w:r>
      <w:r w:rsidRPr="00D07C6B">
        <w:rPr>
          <w:rFonts w:cstheme="minorHAnsi"/>
          <w:sz w:val="24"/>
          <w:szCs w:val="24"/>
          <w:u w:val="single"/>
        </w:rPr>
        <w:t xml:space="preserve"> </w:t>
      </w:r>
      <w:r w:rsidRPr="00D07C6B">
        <w:rPr>
          <w:rFonts w:cstheme="minorHAnsi"/>
          <w:sz w:val="24"/>
          <w:szCs w:val="24"/>
        </w:rPr>
        <w:t>computer program, or they may even be done by hand. The key element is that each robot must be shown on three pages (8-1/2” X 11”) and must include a front view, side view and top view. (In that order)</w:t>
      </w:r>
    </w:p>
    <w:p w:rsidR="00145321" w:rsidRPr="00145321" w:rsidRDefault="00145321" w:rsidP="00145321">
      <w:pPr>
        <w:spacing w:after="0" w:line="240" w:lineRule="auto"/>
        <w:rPr>
          <w:rFonts w:cstheme="minorHAnsi"/>
          <w:sz w:val="24"/>
          <w:szCs w:val="24"/>
        </w:rPr>
      </w:pPr>
    </w:p>
    <w:p w:rsidR="00BF7E84" w:rsidRPr="00D07C6B" w:rsidRDefault="00BF7E84" w:rsidP="00BF7E84">
      <w:pPr>
        <w:pStyle w:val="ListParagraph"/>
        <w:numPr>
          <w:ilvl w:val="1"/>
          <w:numId w:val="6"/>
        </w:numPr>
        <w:spacing w:after="0" w:line="240" w:lineRule="auto"/>
        <w:rPr>
          <w:rFonts w:cstheme="minorHAnsi"/>
          <w:b/>
          <w:sz w:val="24"/>
          <w:szCs w:val="24"/>
        </w:rPr>
      </w:pPr>
      <w:r w:rsidRPr="00D07C6B">
        <w:rPr>
          <w:rFonts w:cstheme="minorHAnsi"/>
          <w:b/>
          <w:sz w:val="24"/>
          <w:szCs w:val="24"/>
        </w:rPr>
        <w:t>Journal Entries:</w:t>
      </w:r>
    </w:p>
    <w:p w:rsidR="00BF7E84" w:rsidRDefault="00BF7E84" w:rsidP="00BF7E84">
      <w:pPr>
        <w:pStyle w:val="ListParagraph"/>
        <w:numPr>
          <w:ilvl w:val="2"/>
          <w:numId w:val="6"/>
        </w:numPr>
        <w:spacing w:after="0" w:line="240" w:lineRule="auto"/>
        <w:rPr>
          <w:rFonts w:cstheme="minorHAnsi"/>
          <w:sz w:val="24"/>
          <w:szCs w:val="24"/>
        </w:rPr>
      </w:pPr>
      <w:r w:rsidRPr="00D07C6B">
        <w:rPr>
          <w:rFonts w:cstheme="minorHAnsi"/>
          <w:sz w:val="24"/>
          <w:szCs w:val="24"/>
        </w:rPr>
        <w:t xml:space="preserve">Students must create journal entries for each day that they work on their robot. </w:t>
      </w:r>
    </w:p>
    <w:p w:rsidR="00E1735B" w:rsidRDefault="00E1735B" w:rsidP="00BF7E84">
      <w:pPr>
        <w:pStyle w:val="ListParagraph"/>
        <w:numPr>
          <w:ilvl w:val="2"/>
          <w:numId w:val="6"/>
        </w:numPr>
        <w:spacing w:after="0" w:line="240" w:lineRule="auto"/>
        <w:rPr>
          <w:rFonts w:cstheme="minorHAnsi"/>
          <w:sz w:val="24"/>
          <w:szCs w:val="24"/>
        </w:rPr>
      </w:pPr>
      <w:r>
        <w:rPr>
          <w:rFonts w:cstheme="minorHAnsi"/>
          <w:sz w:val="24"/>
          <w:szCs w:val="24"/>
        </w:rPr>
        <w:t>Answers to guiding questions should be present in the</w:t>
      </w:r>
      <w:bookmarkStart w:id="0" w:name="_GoBack"/>
      <w:bookmarkEnd w:id="0"/>
      <w:r>
        <w:rPr>
          <w:rFonts w:cstheme="minorHAnsi"/>
          <w:sz w:val="24"/>
          <w:szCs w:val="24"/>
        </w:rPr>
        <w:t xml:space="preserve"> journals.</w:t>
      </w:r>
    </w:p>
    <w:p w:rsidR="00F231A5" w:rsidRDefault="00E1735B" w:rsidP="00F65E65">
      <w:pPr>
        <w:pStyle w:val="ListParagraph"/>
        <w:numPr>
          <w:ilvl w:val="2"/>
          <w:numId w:val="6"/>
        </w:numPr>
        <w:spacing w:after="0" w:line="240" w:lineRule="auto"/>
        <w:rPr>
          <w:rFonts w:cstheme="minorHAnsi"/>
          <w:sz w:val="24"/>
          <w:szCs w:val="24"/>
        </w:rPr>
      </w:pPr>
      <w:r w:rsidRPr="00F231A5">
        <w:rPr>
          <w:rFonts w:cstheme="minorHAnsi"/>
          <w:sz w:val="24"/>
          <w:szCs w:val="24"/>
        </w:rPr>
        <w:t>Evidence of brainstorming</w:t>
      </w:r>
      <w:r w:rsidR="00F231A5" w:rsidRPr="00F231A5">
        <w:rPr>
          <w:rFonts w:cstheme="minorHAnsi"/>
          <w:sz w:val="24"/>
          <w:szCs w:val="24"/>
        </w:rPr>
        <w:t xml:space="preserve"> &amp; sketching</w:t>
      </w:r>
      <w:r w:rsidRPr="00F231A5">
        <w:rPr>
          <w:rFonts w:cstheme="minorHAnsi"/>
          <w:sz w:val="24"/>
          <w:szCs w:val="24"/>
        </w:rPr>
        <w:t xml:space="preserve"> should be present.</w:t>
      </w:r>
    </w:p>
    <w:p w:rsidR="00F65E65" w:rsidRPr="00F231A5" w:rsidRDefault="00F231A5" w:rsidP="00F65E65">
      <w:pPr>
        <w:pStyle w:val="ListParagraph"/>
        <w:numPr>
          <w:ilvl w:val="2"/>
          <w:numId w:val="6"/>
        </w:numPr>
        <w:spacing w:after="0" w:line="240" w:lineRule="auto"/>
        <w:rPr>
          <w:rFonts w:cstheme="minorHAnsi"/>
          <w:sz w:val="24"/>
          <w:szCs w:val="24"/>
        </w:rPr>
      </w:pPr>
      <w:r w:rsidRPr="00F231A5">
        <w:rPr>
          <w:rFonts w:cstheme="minorHAnsi"/>
          <w:sz w:val="24"/>
          <w:szCs w:val="24"/>
        </w:rPr>
        <w:t>E</w:t>
      </w:r>
      <w:r w:rsidR="00E1735B" w:rsidRPr="00F231A5">
        <w:rPr>
          <w:rFonts w:cstheme="minorHAnsi"/>
          <w:sz w:val="24"/>
          <w:szCs w:val="24"/>
        </w:rPr>
        <w:t>ach student</w:t>
      </w:r>
      <w:r w:rsidR="000108A6">
        <w:rPr>
          <w:rFonts w:cstheme="minorHAnsi"/>
          <w:sz w:val="24"/>
          <w:szCs w:val="24"/>
        </w:rPr>
        <w:t>’</w:t>
      </w:r>
      <w:r w:rsidR="00E1735B" w:rsidRPr="00F231A5">
        <w:rPr>
          <w:rFonts w:cstheme="minorHAnsi"/>
          <w:sz w:val="24"/>
          <w:szCs w:val="24"/>
        </w:rPr>
        <w:t>s journal</w:t>
      </w:r>
      <w:r w:rsidR="00F65E65" w:rsidRPr="00F231A5">
        <w:rPr>
          <w:rFonts w:cstheme="minorHAnsi"/>
          <w:sz w:val="24"/>
          <w:szCs w:val="24"/>
        </w:rPr>
        <w:t xml:space="preserve"> must</w:t>
      </w:r>
      <w:r w:rsidR="00E1735B" w:rsidRPr="00F231A5">
        <w:rPr>
          <w:rFonts w:cstheme="minorHAnsi"/>
          <w:sz w:val="24"/>
          <w:szCs w:val="24"/>
        </w:rPr>
        <w:t xml:space="preserve"> be</w:t>
      </w:r>
      <w:r w:rsidR="00F65E65" w:rsidRPr="00F231A5">
        <w:rPr>
          <w:rFonts w:cstheme="minorHAnsi"/>
          <w:sz w:val="24"/>
          <w:szCs w:val="24"/>
        </w:rPr>
        <w:t xml:space="preserve"> hyperlinked to your electronic portfolio.</w:t>
      </w:r>
    </w:p>
    <w:p w:rsidR="005157B6" w:rsidRPr="005157B6" w:rsidRDefault="005157B6" w:rsidP="00D61455">
      <w:pPr>
        <w:rPr>
          <w:b/>
          <w:i/>
          <w:sz w:val="24"/>
          <w:szCs w:val="24"/>
          <w:u w:val="single"/>
        </w:rPr>
      </w:pPr>
      <w:r w:rsidRPr="005157B6">
        <w:rPr>
          <w:b/>
          <w:i/>
          <w:sz w:val="24"/>
          <w:szCs w:val="24"/>
          <w:u w:val="single"/>
        </w:rPr>
        <w:lastRenderedPageBreak/>
        <w:t>Documents</w:t>
      </w:r>
    </w:p>
    <w:p w:rsidR="0054077F" w:rsidRPr="00AD32CA" w:rsidRDefault="005157B6" w:rsidP="00D61455">
      <w:pPr>
        <w:rPr>
          <w:sz w:val="24"/>
          <w:szCs w:val="24"/>
        </w:rPr>
      </w:pPr>
      <w:r>
        <w:rPr>
          <w:sz w:val="24"/>
          <w:szCs w:val="24"/>
        </w:rPr>
        <w:t>Below is a list of d</w:t>
      </w:r>
      <w:r w:rsidR="0054077F" w:rsidRPr="00AD32CA">
        <w:rPr>
          <w:sz w:val="24"/>
          <w:szCs w:val="24"/>
        </w:rPr>
        <w:t>o</w:t>
      </w:r>
      <w:r w:rsidR="00B35A36" w:rsidRPr="00AD32CA">
        <w:rPr>
          <w:sz w:val="24"/>
          <w:szCs w:val="24"/>
        </w:rPr>
        <w:t>cuments included in e-Portfolio folder:</w:t>
      </w:r>
    </w:p>
    <w:p w:rsidR="00DE1BED" w:rsidRDefault="00DE1BED" w:rsidP="005157B6">
      <w:pPr>
        <w:pStyle w:val="ListParagraph"/>
        <w:numPr>
          <w:ilvl w:val="0"/>
          <w:numId w:val="5"/>
        </w:numPr>
        <w:rPr>
          <w:sz w:val="24"/>
          <w:szCs w:val="24"/>
        </w:rPr>
      </w:pPr>
      <w:r w:rsidRPr="00DE1BED">
        <w:rPr>
          <w:b/>
          <w:sz w:val="24"/>
          <w:szCs w:val="24"/>
        </w:rPr>
        <w:t>Clean the Beach Level 1 Design Brief</w:t>
      </w:r>
      <w:r>
        <w:rPr>
          <w:sz w:val="24"/>
          <w:szCs w:val="24"/>
        </w:rPr>
        <w:t xml:space="preserve"> – This document gives teachers and students an overview of this year’s challenge.</w:t>
      </w:r>
    </w:p>
    <w:p w:rsidR="00DE1BED" w:rsidRPr="005157B6" w:rsidRDefault="00DE1BED" w:rsidP="00DE1BED">
      <w:pPr>
        <w:pStyle w:val="ListParagraph"/>
        <w:numPr>
          <w:ilvl w:val="0"/>
          <w:numId w:val="5"/>
        </w:numPr>
        <w:rPr>
          <w:sz w:val="24"/>
          <w:szCs w:val="24"/>
        </w:rPr>
      </w:pPr>
      <w:r>
        <w:rPr>
          <w:b/>
          <w:sz w:val="24"/>
          <w:szCs w:val="24"/>
        </w:rPr>
        <w:t>Guiding</w:t>
      </w:r>
      <w:r w:rsidRPr="00436AFB">
        <w:rPr>
          <w:b/>
          <w:sz w:val="24"/>
          <w:szCs w:val="24"/>
        </w:rPr>
        <w:t xml:space="preserve"> Questions</w:t>
      </w:r>
      <w:r w:rsidRPr="005157B6">
        <w:rPr>
          <w:sz w:val="24"/>
          <w:szCs w:val="24"/>
        </w:rPr>
        <w:t xml:space="preserve"> – </w:t>
      </w:r>
      <w:r>
        <w:rPr>
          <w:sz w:val="24"/>
          <w:szCs w:val="24"/>
        </w:rPr>
        <w:t>Guiding</w:t>
      </w:r>
      <w:r w:rsidRPr="005157B6">
        <w:rPr>
          <w:sz w:val="24"/>
          <w:szCs w:val="24"/>
        </w:rPr>
        <w:t xml:space="preserve"> Questions are used to guide the students as they work on</w:t>
      </w:r>
      <w:r>
        <w:rPr>
          <w:sz w:val="24"/>
          <w:szCs w:val="24"/>
        </w:rPr>
        <w:t xml:space="preserve"> </w:t>
      </w:r>
      <w:r w:rsidRPr="005157B6">
        <w:rPr>
          <w:sz w:val="24"/>
          <w:szCs w:val="24"/>
        </w:rPr>
        <w:t>each step of the Engineering Design Loop.</w:t>
      </w:r>
    </w:p>
    <w:p w:rsidR="00C22F53" w:rsidRPr="005157B6" w:rsidRDefault="00DE1BED" w:rsidP="005157B6">
      <w:pPr>
        <w:pStyle w:val="ListParagraph"/>
        <w:numPr>
          <w:ilvl w:val="0"/>
          <w:numId w:val="5"/>
        </w:numPr>
        <w:rPr>
          <w:sz w:val="24"/>
          <w:szCs w:val="24"/>
        </w:rPr>
      </w:pPr>
      <w:r>
        <w:rPr>
          <w:b/>
          <w:sz w:val="24"/>
          <w:szCs w:val="24"/>
        </w:rPr>
        <w:t xml:space="preserve">SRC </w:t>
      </w:r>
      <w:r w:rsidR="00C22F53" w:rsidRPr="00436AFB">
        <w:rPr>
          <w:b/>
          <w:sz w:val="24"/>
          <w:szCs w:val="24"/>
        </w:rPr>
        <w:t>Engineering Design Loop</w:t>
      </w:r>
      <w:r w:rsidR="00C22F53" w:rsidRPr="005157B6">
        <w:rPr>
          <w:sz w:val="24"/>
          <w:szCs w:val="24"/>
        </w:rPr>
        <w:t xml:space="preserve"> – The Engineering Design Loop is the version of the Engineering Design Process that Virginia Beach uses for its version of the engineering design process. </w:t>
      </w:r>
      <w:r w:rsidR="00AD32CA" w:rsidRPr="005157B6">
        <w:rPr>
          <w:sz w:val="24"/>
          <w:szCs w:val="24"/>
        </w:rPr>
        <w:t>Students refer to this document as they begin implementing the design process.</w:t>
      </w:r>
    </w:p>
    <w:p w:rsidR="00C22F53" w:rsidRDefault="003625C8" w:rsidP="005157B6">
      <w:pPr>
        <w:pStyle w:val="ListParagraph"/>
        <w:numPr>
          <w:ilvl w:val="0"/>
          <w:numId w:val="5"/>
        </w:numPr>
        <w:rPr>
          <w:sz w:val="24"/>
          <w:szCs w:val="24"/>
        </w:rPr>
      </w:pPr>
      <w:r w:rsidRPr="00436AFB">
        <w:rPr>
          <w:b/>
          <w:noProof/>
          <w:sz w:val="24"/>
          <w:szCs w:val="24"/>
        </w:rPr>
        <w:t xml:space="preserve">Journal </w:t>
      </w:r>
      <w:r w:rsidR="00AD32CA" w:rsidRPr="00436AFB">
        <w:rPr>
          <w:b/>
          <w:noProof/>
          <w:sz w:val="24"/>
          <w:szCs w:val="24"/>
        </w:rPr>
        <w:t>sub</w:t>
      </w:r>
      <w:r w:rsidR="00F32D8A" w:rsidRPr="00436AFB">
        <w:rPr>
          <w:b/>
          <w:noProof/>
          <w:sz w:val="24"/>
          <w:szCs w:val="24"/>
        </w:rPr>
        <w:t>folder</w:t>
      </w:r>
      <w:r w:rsidR="00F32D8A" w:rsidRPr="005157B6">
        <w:rPr>
          <w:noProof/>
          <w:sz w:val="24"/>
          <w:szCs w:val="24"/>
        </w:rPr>
        <w:t xml:space="preserve"> – This is a place where students can save their typed</w:t>
      </w:r>
      <w:r w:rsidR="00AD32CA" w:rsidRPr="005157B6">
        <w:rPr>
          <w:noProof/>
          <w:sz w:val="24"/>
          <w:szCs w:val="24"/>
        </w:rPr>
        <w:t xml:space="preserve"> or scanned daily</w:t>
      </w:r>
      <w:r w:rsidR="00F32D8A" w:rsidRPr="005157B6">
        <w:rPr>
          <w:noProof/>
          <w:sz w:val="24"/>
          <w:szCs w:val="24"/>
        </w:rPr>
        <w:t xml:space="preserve"> journal entries. </w:t>
      </w:r>
      <w:r w:rsidR="00ED0922" w:rsidRPr="005157B6">
        <w:rPr>
          <w:noProof/>
          <w:sz w:val="24"/>
          <w:szCs w:val="24"/>
        </w:rPr>
        <w:t xml:space="preserve">The journal is used to document each students learning experience. The engineering journal does not necessarily reflect each students understanding. Both students and teachers can use the journal in a formative manner. </w:t>
      </w:r>
      <w:r w:rsidR="00541AC3" w:rsidRPr="005157B6">
        <w:rPr>
          <w:noProof/>
          <w:sz w:val="24"/>
          <w:szCs w:val="24"/>
        </w:rPr>
        <w:t>It is a tool to help students develop the</w:t>
      </w:r>
      <w:r w:rsidR="00DE1BED">
        <w:rPr>
          <w:noProof/>
          <w:sz w:val="24"/>
          <w:szCs w:val="24"/>
        </w:rPr>
        <w:t>ir problem-solving skills and the</w:t>
      </w:r>
      <w:r w:rsidR="00541AC3" w:rsidRPr="005157B6">
        <w:rPr>
          <w:noProof/>
          <w:sz w:val="24"/>
          <w:szCs w:val="24"/>
        </w:rPr>
        <w:t xml:space="preserve"> ability to clearly communicate their thoughts and ideas to others</w:t>
      </w:r>
      <w:r w:rsidR="00AD32CA" w:rsidRPr="005157B6">
        <w:rPr>
          <w:noProof/>
          <w:sz w:val="24"/>
          <w:szCs w:val="24"/>
        </w:rPr>
        <w:t>.</w:t>
      </w:r>
    </w:p>
    <w:p w:rsidR="000108A6" w:rsidRDefault="000108A6" w:rsidP="005157B6">
      <w:pPr>
        <w:pStyle w:val="ListParagraph"/>
        <w:numPr>
          <w:ilvl w:val="0"/>
          <w:numId w:val="5"/>
        </w:numPr>
        <w:rPr>
          <w:sz w:val="24"/>
          <w:szCs w:val="24"/>
        </w:rPr>
      </w:pPr>
      <w:r w:rsidRPr="00127DC7">
        <w:rPr>
          <w:b/>
          <w:noProof/>
          <w:sz w:val="24"/>
          <w:szCs w:val="24"/>
        </w:rPr>
        <w:t>Mentor’s e</w:t>
      </w:r>
      <w:r w:rsidRPr="00127DC7">
        <w:rPr>
          <w:b/>
          <w:sz w:val="24"/>
          <w:szCs w:val="24"/>
        </w:rPr>
        <w:t>-Portfolio Guide</w:t>
      </w:r>
      <w:r>
        <w:rPr>
          <w:sz w:val="24"/>
          <w:szCs w:val="24"/>
        </w:rPr>
        <w:t xml:space="preserve"> – Contains e-portfolio guidelines and </w:t>
      </w:r>
      <w:proofErr w:type="gramStart"/>
      <w:r>
        <w:rPr>
          <w:sz w:val="24"/>
          <w:szCs w:val="24"/>
        </w:rPr>
        <w:t>explains  how</w:t>
      </w:r>
      <w:proofErr w:type="gramEnd"/>
      <w:r>
        <w:rPr>
          <w:sz w:val="24"/>
          <w:szCs w:val="24"/>
        </w:rPr>
        <w:t xml:space="preserve"> items are stored in e-Portfolio folder.</w:t>
      </w:r>
    </w:p>
    <w:p w:rsidR="00145321" w:rsidRDefault="000108A6" w:rsidP="00145321">
      <w:pPr>
        <w:pStyle w:val="ListParagraph"/>
        <w:numPr>
          <w:ilvl w:val="0"/>
          <w:numId w:val="5"/>
        </w:numPr>
        <w:rPr>
          <w:sz w:val="24"/>
          <w:szCs w:val="24"/>
        </w:rPr>
      </w:pPr>
      <w:r>
        <w:rPr>
          <w:b/>
          <w:sz w:val="24"/>
          <w:szCs w:val="24"/>
        </w:rPr>
        <w:t>Steps 1-8 s</w:t>
      </w:r>
      <w:r w:rsidR="00145321" w:rsidRPr="00436AFB">
        <w:rPr>
          <w:b/>
          <w:sz w:val="24"/>
          <w:szCs w:val="24"/>
        </w:rPr>
        <w:t>ubfolders</w:t>
      </w:r>
      <w:r w:rsidR="00145321" w:rsidRPr="005157B6">
        <w:rPr>
          <w:sz w:val="24"/>
          <w:szCs w:val="24"/>
        </w:rPr>
        <w:t xml:space="preserve"> - Subfolders are used so that groups can save items (pictures, videos, journal entries, documents, etc.) that they would like to include in their presentation in one central location. </w:t>
      </w:r>
    </w:p>
    <w:p w:rsidR="00DE1BED" w:rsidRPr="005157B6" w:rsidRDefault="00DE1BED" w:rsidP="00145321">
      <w:pPr>
        <w:pStyle w:val="ListParagraph"/>
        <w:numPr>
          <w:ilvl w:val="0"/>
          <w:numId w:val="5"/>
        </w:numPr>
        <w:rPr>
          <w:sz w:val="24"/>
          <w:szCs w:val="24"/>
        </w:rPr>
      </w:pPr>
      <w:r w:rsidRPr="00DE1BED">
        <w:rPr>
          <w:b/>
          <w:sz w:val="24"/>
          <w:szCs w:val="24"/>
        </w:rPr>
        <w:t>VBCPS e-portfolio</w:t>
      </w:r>
      <w:r>
        <w:rPr>
          <w:sz w:val="24"/>
          <w:szCs w:val="24"/>
        </w:rPr>
        <w:t xml:space="preserve"> – This is the template team’s will use to store their electronic portfolio.</w:t>
      </w:r>
    </w:p>
    <w:p w:rsidR="005157B6" w:rsidRDefault="005157B6" w:rsidP="005157B6">
      <w:pPr>
        <w:rPr>
          <w:sz w:val="24"/>
          <w:szCs w:val="24"/>
        </w:rPr>
      </w:pPr>
    </w:p>
    <w:p w:rsidR="005157B6" w:rsidRPr="00145321" w:rsidRDefault="005157B6" w:rsidP="005157B6">
      <w:pPr>
        <w:rPr>
          <w:b/>
          <w:sz w:val="24"/>
          <w:szCs w:val="24"/>
          <w:u w:val="single"/>
        </w:rPr>
      </w:pPr>
      <w:r w:rsidRPr="00145321">
        <w:rPr>
          <w:b/>
          <w:sz w:val="24"/>
          <w:szCs w:val="24"/>
          <w:u w:val="single"/>
        </w:rPr>
        <w:t xml:space="preserve">Useful PowerPoint Tips: </w:t>
      </w:r>
    </w:p>
    <w:p w:rsidR="005157B6" w:rsidRPr="00145321" w:rsidRDefault="002A0F30" w:rsidP="00145321">
      <w:pPr>
        <w:pStyle w:val="ListParagraph"/>
        <w:numPr>
          <w:ilvl w:val="0"/>
          <w:numId w:val="7"/>
        </w:numPr>
        <w:rPr>
          <w:sz w:val="24"/>
          <w:szCs w:val="24"/>
        </w:rPr>
      </w:pPr>
      <w:hyperlink r:id="rId7" w:history="1">
        <w:r w:rsidR="005157B6" w:rsidRPr="00145321">
          <w:rPr>
            <w:rStyle w:val="Hyperlink"/>
            <w:sz w:val="24"/>
            <w:szCs w:val="24"/>
          </w:rPr>
          <w:t>Inserting hyperlinks</w:t>
        </w:r>
      </w:hyperlink>
    </w:p>
    <w:p w:rsidR="005157B6" w:rsidRPr="00145321" w:rsidRDefault="002A0F30" w:rsidP="00145321">
      <w:pPr>
        <w:pStyle w:val="ListParagraph"/>
        <w:numPr>
          <w:ilvl w:val="0"/>
          <w:numId w:val="7"/>
        </w:numPr>
        <w:rPr>
          <w:sz w:val="24"/>
          <w:szCs w:val="24"/>
        </w:rPr>
      </w:pPr>
      <w:hyperlink r:id="rId8" w:history="1">
        <w:r w:rsidR="005157B6" w:rsidRPr="00145321">
          <w:rPr>
            <w:rStyle w:val="Hyperlink"/>
            <w:sz w:val="24"/>
            <w:szCs w:val="24"/>
          </w:rPr>
          <w:t>Inserting Videos</w:t>
        </w:r>
      </w:hyperlink>
    </w:p>
    <w:p w:rsidR="00D07C6B" w:rsidRDefault="00D07C6B">
      <w:pPr>
        <w:rPr>
          <w:sz w:val="24"/>
          <w:szCs w:val="24"/>
        </w:rPr>
      </w:pPr>
    </w:p>
    <w:sectPr w:rsidR="00D07C6B" w:rsidSect="00F231A5">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1F8"/>
    <w:multiLevelType w:val="hybridMultilevel"/>
    <w:tmpl w:val="D746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D204A"/>
    <w:multiLevelType w:val="hybridMultilevel"/>
    <w:tmpl w:val="F18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93C34"/>
    <w:multiLevelType w:val="hybridMultilevel"/>
    <w:tmpl w:val="92B6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07A85"/>
    <w:multiLevelType w:val="hybridMultilevel"/>
    <w:tmpl w:val="404C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A4136"/>
    <w:multiLevelType w:val="hybridMultilevel"/>
    <w:tmpl w:val="59EAD9BE"/>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530D706E"/>
    <w:multiLevelType w:val="hybridMultilevel"/>
    <w:tmpl w:val="0FE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FC3B26"/>
    <w:multiLevelType w:val="hybridMultilevel"/>
    <w:tmpl w:val="CA54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8B"/>
    <w:rsid w:val="000108A6"/>
    <w:rsid w:val="00127DC7"/>
    <w:rsid w:val="00145321"/>
    <w:rsid w:val="00191E19"/>
    <w:rsid w:val="00220AA9"/>
    <w:rsid w:val="002A0F30"/>
    <w:rsid w:val="003625C8"/>
    <w:rsid w:val="003D095B"/>
    <w:rsid w:val="00436AFB"/>
    <w:rsid w:val="004529D0"/>
    <w:rsid w:val="00484D8F"/>
    <w:rsid w:val="005157B6"/>
    <w:rsid w:val="0054077F"/>
    <w:rsid w:val="00541AC3"/>
    <w:rsid w:val="006821FD"/>
    <w:rsid w:val="006A5220"/>
    <w:rsid w:val="00772D8B"/>
    <w:rsid w:val="00776348"/>
    <w:rsid w:val="008766D7"/>
    <w:rsid w:val="008B2001"/>
    <w:rsid w:val="009171E9"/>
    <w:rsid w:val="009D262B"/>
    <w:rsid w:val="00A62663"/>
    <w:rsid w:val="00AB0C20"/>
    <w:rsid w:val="00AD32CA"/>
    <w:rsid w:val="00B35A36"/>
    <w:rsid w:val="00B81E0D"/>
    <w:rsid w:val="00BF7E84"/>
    <w:rsid w:val="00C22F53"/>
    <w:rsid w:val="00C329AD"/>
    <w:rsid w:val="00C33B06"/>
    <w:rsid w:val="00D07C6B"/>
    <w:rsid w:val="00D61455"/>
    <w:rsid w:val="00DE1BED"/>
    <w:rsid w:val="00E1735B"/>
    <w:rsid w:val="00E31FE0"/>
    <w:rsid w:val="00E32799"/>
    <w:rsid w:val="00E327BE"/>
    <w:rsid w:val="00E54521"/>
    <w:rsid w:val="00ED0922"/>
    <w:rsid w:val="00F231A5"/>
    <w:rsid w:val="00F32D8A"/>
    <w:rsid w:val="00F65E65"/>
    <w:rsid w:val="00FD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20"/>
    <w:pPr>
      <w:ind w:left="720"/>
      <w:contextualSpacing/>
    </w:pPr>
  </w:style>
  <w:style w:type="paragraph" w:styleId="BalloonText">
    <w:name w:val="Balloon Text"/>
    <w:basedOn w:val="Normal"/>
    <w:link w:val="BalloonTextChar"/>
    <w:uiPriority w:val="99"/>
    <w:semiHidden/>
    <w:unhideWhenUsed/>
    <w:rsid w:val="0045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D0"/>
    <w:rPr>
      <w:rFonts w:ascii="Tahoma" w:hAnsi="Tahoma" w:cs="Tahoma"/>
      <w:sz w:val="16"/>
      <w:szCs w:val="16"/>
    </w:rPr>
  </w:style>
  <w:style w:type="paragraph" w:styleId="Revision">
    <w:name w:val="Revision"/>
    <w:hidden/>
    <w:uiPriority w:val="99"/>
    <w:semiHidden/>
    <w:rsid w:val="00E54521"/>
    <w:pPr>
      <w:spacing w:after="0" w:line="240" w:lineRule="auto"/>
    </w:pPr>
  </w:style>
  <w:style w:type="character" w:styleId="Hyperlink">
    <w:name w:val="Hyperlink"/>
    <w:basedOn w:val="DefaultParagraphFont"/>
    <w:uiPriority w:val="99"/>
    <w:unhideWhenUsed/>
    <w:rsid w:val="005157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C20"/>
    <w:pPr>
      <w:ind w:left="720"/>
      <w:contextualSpacing/>
    </w:pPr>
  </w:style>
  <w:style w:type="paragraph" w:styleId="BalloonText">
    <w:name w:val="Balloon Text"/>
    <w:basedOn w:val="Normal"/>
    <w:link w:val="BalloonTextChar"/>
    <w:uiPriority w:val="99"/>
    <w:semiHidden/>
    <w:unhideWhenUsed/>
    <w:rsid w:val="0045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D0"/>
    <w:rPr>
      <w:rFonts w:ascii="Tahoma" w:hAnsi="Tahoma" w:cs="Tahoma"/>
      <w:sz w:val="16"/>
      <w:szCs w:val="16"/>
    </w:rPr>
  </w:style>
  <w:style w:type="paragraph" w:styleId="Revision">
    <w:name w:val="Revision"/>
    <w:hidden/>
    <w:uiPriority w:val="99"/>
    <w:semiHidden/>
    <w:rsid w:val="00E54521"/>
    <w:pPr>
      <w:spacing w:after="0" w:line="240" w:lineRule="auto"/>
    </w:pPr>
  </w:style>
  <w:style w:type="character" w:styleId="Hyperlink">
    <w:name w:val="Hyperlink"/>
    <w:basedOn w:val="DefaultParagraphFont"/>
    <w:uiPriority w:val="99"/>
    <w:unhideWhenUsed/>
    <w:rsid w:val="005157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flearnfree.org/powerpoint2010/17" TargetMode="External"/><Relationship Id="rId3" Type="http://schemas.openxmlformats.org/officeDocument/2006/relationships/styles" Target="styles.xml"/><Relationship Id="rId7" Type="http://schemas.openxmlformats.org/officeDocument/2006/relationships/hyperlink" Target="http://www.gcflearnfree.org/powerpoint2010/2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B65B4-603F-4EA3-85AC-E870EE1C0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Martin, Ph.D.</dc:creator>
  <cp:lastModifiedBy>Brandon Martin, Ph.D.</cp:lastModifiedBy>
  <cp:revision>8</cp:revision>
  <cp:lastPrinted>2012-10-10T18:50:00Z</cp:lastPrinted>
  <dcterms:created xsi:type="dcterms:W3CDTF">2012-10-10T20:21:00Z</dcterms:created>
  <dcterms:modified xsi:type="dcterms:W3CDTF">2012-10-12T17:05:00Z</dcterms:modified>
</cp:coreProperties>
</file>